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7C01C8" w14:paraId="5B5D5702" w14:textId="77777777" w:rsidTr="00146EEC">
        <w:tc>
          <w:tcPr>
            <w:tcW w:w="2689" w:type="dxa"/>
          </w:tcPr>
          <w:p w14:paraId="65C7A9F9" w14:textId="7A2315C1" w:rsidR="007C01C8" w:rsidRPr="00AB5133" w:rsidRDefault="007C01C8" w:rsidP="00AB5133">
            <w:r w:rsidRPr="007C01C8">
              <w:t xml:space="preserve">Release </w:t>
            </w:r>
            <w:r w:rsidR="00FB2B31">
              <w:t>1</w:t>
            </w:r>
          </w:p>
        </w:tc>
        <w:tc>
          <w:tcPr>
            <w:tcW w:w="6939" w:type="dxa"/>
          </w:tcPr>
          <w:p w14:paraId="37D0ABD8" w14:textId="5298BE57" w:rsidR="007C01C8" w:rsidRPr="00CC451E" w:rsidRDefault="007C01C8" w:rsidP="00AB5133">
            <w:r w:rsidRPr="007C01C8">
              <w:t xml:space="preserve">This version released with FWP Forest and Wood Products Training Package Version </w:t>
            </w:r>
            <w:r>
              <w:t>6</w:t>
            </w:r>
            <w:r w:rsidRPr="007C01C8">
              <w:t>.</w:t>
            </w:r>
            <w:r>
              <w:t>0</w:t>
            </w:r>
            <w:r w:rsidRPr="007C01C8">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3DF0F1DF" w:rsidR="00F1480E" w:rsidRPr="000754EC" w:rsidRDefault="007C01C8" w:rsidP="00F47281">
            <w:pPr>
              <w:pStyle w:val="SIUnittitle"/>
            </w:pPr>
            <w:r w:rsidRPr="007C01C8">
              <w:t>FWPFGM</w:t>
            </w:r>
            <w:r w:rsidR="001E2ED1">
              <w:t>5</w:t>
            </w:r>
            <w:r w:rsidR="005468B5">
              <w:t>XXX</w:t>
            </w:r>
          </w:p>
        </w:tc>
        <w:tc>
          <w:tcPr>
            <w:tcW w:w="3604" w:type="pct"/>
            <w:shd w:val="clear" w:color="auto" w:fill="auto"/>
          </w:tcPr>
          <w:p w14:paraId="7B2E5DB8" w14:textId="5783114B" w:rsidR="00F1480E" w:rsidRPr="000754EC" w:rsidRDefault="007C01C8" w:rsidP="007C01C8">
            <w:pPr>
              <w:pStyle w:val="SIUnittitle"/>
            </w:pPr>
            <w:r w:rsidRPr="007C01C8">
              <w:t xml:space="preserve">Interpret and use </w:t>
            </w:r>
            <w:r w:rsidR="00905D3E">
              <w:t>image data in</w:t>
            </w:r>
            <w:r w:rsidRPr="007C01C8">
              <w:t xml:space="preserve"> forest</w:t>
            </w:r>
            <w:r w:rsidR="006C2506">
              <w:t>ry</w:t>
            </w:r>
            <w:r w:rsidRPr="007C01C8">
              <w:t xml:space="preserve"> </w:t>
            </w:r>
            <w:r w:rsidR="006C2506">
              <w:t>planning</w:t>
            </w:r>
            <w:r w:rsidR="008265E5">
              <w:t xml:space="preserve"> and </w:t>
            </w:r>
            <w:r w:rsidRPr="007C01C8">
              <w:t>management</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BF99144" w14:textId="55886B4C" w:rsidR="00905D3E" w:rsidRPr="00905D3E" w:rsidRDefault="00905D3E" w:rsidP="00905D3E">
            <w:r w:rsidRPr="00905D3E">
              <w:t>This unit of competency specifies the outcomes required to</w:t>
            </w:r>
            <w:r>
              <w:t xml:space="preserve"> select</w:t>
            </w:r>
            <w:r w:rsidR="005468B5">
              <w:t xml:space="preserve"> and</w:t>
            </w:r>
            <w:r w:rsidRPr="00905D3E">
              <w:t xml:space="preserve"> interpret </w:t>
            </w:r>
            <w:r>
              <w:t xml:space="preserve">image </w:t>
            </w:r>
            <w:r w:rsidRPr="00905D3E">
              <w:t>data</w:t>
            </w:r>
            <w:r>
              <w:t xml:space="preserve">, including </w:t>
            </w:r>
            <w:r w:rsidRPr="00905D3E">
              <w:t>satellite images, aerial photographs</w:t>
            </w:r>
            <w:r>
              <w:t xml:space="preserve">, Lidar </w:t>
            </w:r>
            <w:r w:rsidR="00FB2B31">
              <w:t>images</w:t>
            </w:r>
            <w:r w:rsidRPr="00905D3E">
              <w:t xml:space="preserve"> and other remotely sensed or scanned data </w:t>
            </w:r>
            <w:r>
              <w:t>used in forestry planning and management</w:t>
            </w:r>
            <w:r w:rsidRPr="00905D3E">
              <w:t>. The unit covers accessing</w:t>
            </w:r>
            <w:r w:rsidR="005468B5">
              <w:t xml:space="preserve"> image data</w:t>
            </w:r>
            <w:r w:rsidRPr="00905D3E">
              <w:t xml:space="preserve">, querying and interpreting </w:t>
            </w:r>
            <w:r>
              <w:t>i</w:t>
            </w:r>
            <w:r w:rsidR="005468B5">
              <w:t>ma</w:t>
            </w:r>
            <w:r>
              <w:t xml:space="preserve">ge </w:t>
            </w:r>
            <w:r w:rsidRPr="00905D3E">
              <w:t xml:space="preserve">data from </w:t>
            </w:r>
            <w:r w:rsidR="005468B5">
              <w:t>different</w:t>
            </w:r>
            <w:r w:rsidRPr="00905D3E">
              <w:t xml:space="preserve"> sources</w:t>
            </w:r>
            <w:r w:rsidR="005468B5">
              <w:t xml:space="preserve">, </w:t>
            </w:r>
            <w:r w:rsidRPr="00905D3E">
              <w:t xml:space="preserve">collating </w:t>
            </w:r>
            <w:r>
              <w:t>i</w:t>
            </w:r>
            <w:r w:rsidR="005468B5">
              <w:t>ma</w:t>
            </w:r>
            <w:r>
              <w:t xml:space="preserve">ge </w:t>
            </w:r>
            <w:r w:rsidRPr="00905D3E">
              <w:t xml:space="preserve">data and </w:t>
            </w:r>
            <w:r w:rsidR="005468B5">
              <w:t>archiving image data</w:t>
            </w:r>
            <w:r w:rsidRPr="00905D3E">
              <w:t xml:space="preserve">. The unit requires the ability to use geographic information system (GIS) software to access, manipulate, archive, retrieve and validate </w:t>
            </w:r>
            <w:r>
              <w:t>i</w:t>
            </w:r>
            <w:r w:rsidR="005468B5">
              <w:t>ma</w:t>
            </w:r>
            <w:r>
              <w:t>ge</w:t>
            </w:r>
            <w:r w:rsidRPr="00905D3E">
              <w:t xml:space="preserve"> data.</w:t>
            </w:r>
          </w:p>
          <w:p w14:paraId="62DD61B5" w14:textId="1B4C348B" w:rsidR="007C01C8" w:rsidRPr="007C01C8" w:rsidRDefault="007C01C8" w:rsidP="00905D3E">
            <w:pPr>
              <w:pStyle w:val="SIText"/>
            </w:pPr>
          </w:p>
          <w:p w14:paraId="57D38DF7" w14:textId="1580E9E4" w:rsidR="007C01C8" w:rsidRDefault="00905D3E" w:rsidP="007C01C8">
            <w:pPr>
              <w:pStyle w:val="SIText"/>
            </w:pPr>
            <w:r w:rsidRPr="00905D3E">
              <w:t>The unit applies to individuals who work as GIS officers, harvest managers, forestry planners, forestry supervisors and field foresters in a forest or plantation setting</w:t>
            </w:r>
            <w:r>
              <w:t>.</w:t>
            </w:r>
          </w:p>
          <w:p w14:paraId="0D998555" w14:textId="77777777" w:rsidR="00905D3E" w:rsidRPr="007C01C8" w:rsidRDefault="00905D3E" w:rsidP="007C01C8">
            <w:pPr>
              <w:pStyle w:val="SIText"/>
            </w:pPr>
          </w:p>
          <w:p w14:paraId="1DECDDC8" w14:textId="69FA2CAC" w:rsidR="00373436" w:rsidRPr="000754EC" w:rsidRDefault="007C01C8" w:rsidP="007C01C8">
            <w:pPr>
              <w:pStyle w:val="SIText"/>
            </w:pPr>
            <w:r w:rsidRPr="007C01C8">
              <w:t>No licensing, legislative, regulatory,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380E10E5" w:rsidR="00FA5D49" w:rsidRPr="000754EC" w:rsidRDefault="00FA5D49" w:rsidP="00606D1B">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1778DE60"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7C01C8" w:rsidRPr="00963A46" w14:paraId="09340531" w14:textId="77777777" w:rsidTr="00CA2922">
        <w:trPr>
          <w:cantSplit/>
        </w:trPr>
        <w:tc>
          <w:tcPr>
            <w:tcW w:w="1396" w:type="pct"/>
            <w:shd w:val="clear" w:color="auto" w:fill="auto"/>
          </w:tcPr>
          <w:p w14:paraId="75A990FC" w14:textId="032B3C98" w:rsidR="007C01C8" w:rsidRPr="007C01C8" w:rsidRDefault="007C01C8" w:rsidP="007C01C8">
            <w:r w:rsidRPr="007C01C8">
              <w:t xml:space="preserve">1. </w:t>
            </w:r>
            <w:r w:rsidR="00905D3E">
              <w:t>Select image data for use in forestry planning and management</w:t>
            </w:r>
          </w:p>
        </w:tc>
        <w:tc>
          <w:tcPr>
            <w:tcW w:w="3604" w:type="pct"/>
            <w:shd w:val="clear" w:color="auto" w:fill="auto"/>
          </w:tcPr>
          <w:p w14:paraId="42226FBD" w14:textId="0A6C9DE6" w:rsidR="00905D3E" w:rsidRPr="00905D3E" w:rsidRDefault="007C01C8" w:rsidP="00905D3E">
            <w:r w:rsidRPr="007C01C8">
              <w:t xml:space="preserve">1.1 </w:t>
            </w:r>
            <w:r w:rsidR="00905D3E">
              <w:t>Identi</w:t>
            </w:r>
            <w:r w:rsidR="006C2506">
              <w:t>f</w:t>
            </w:r>
            <w:r w:rsidR="00905D3E">
              <w:t xml:space="preserve">y and document image </w:t>
            </w:r>
            <w:r w:rsidR="00905D3E" w:rsidRPr="00905D3E">
              <w:t>data requirements in consultation with</w:t>
            </w:r>
            <w:r w:rsidR="005468B5">
              <w:t xml:space="preserve"> </w:t>
            </w:r>
            <w:r w:rsidR="00905D3E" w:rsidRPr="00905D3E">
              <w:t>appropriate persons</w:t>
            </w:r>
          </w:p>
          <w:p w14:paraId="555A4AC4" w14:textId="00F90398" w:rsidR="00905D3E" w:rsidRPr="00905D3E" w:rsidRDefault="007C01C8" w:rsidP="00905D3E">
            <w:r w:rsidRPr="007C01C8">
              <w:t xml:space="preserve">1.2 </w:t>
            </w:r>
            <w:r w:rsidR="00905D3E">
              <w:t>R</w:t>
            </w:r>
            <w:r w:rsidR="00905D3E" w:rsidRPr="00905D3E">
              <w:t xml:space="preserve">etrieve </w:t>
            </w:r>
            <w:r w:rsidR="00905D3E">
              <w:t>image data from</w:t>
            </w:r>
            <w:r w:rsidR="00905D3E" w:rsidRPr="00905D3E">
              <w:t xml:space="preserve"> data storage and other sources according to </w:t>
            </w:r>
            <w:r w:rsidR="00905D3E">
              <w:t>task</w:t>
            </w:r>
            <w:r w:rsidR="00905D3E" w:rsidRPr="00905D3E">
              <w:t xml:space="preserve"> and </w:t>
            </w:r>
            <w:r w:rsidR="00905D3E">
              <w:t>workplace</w:t>
            </w:r>
            <w:r w:rsidR="00905D3E" w:rsidRPr="00905D3E">
              <w:t xml:space="preserve"> requirements</w:t>
            </w:r>
          </w:p>
          <w:p w14:paraId="6C5814D3" w14:textId="4BA2D8FA" w:rsidR="007C01C8" w:rsidRDefault="007C01C8" w:rsidP="007C01C8">
            <w:pPr>
              <w:pStyle w:val="SIText"/>
            </w:pPr>
            <w:r w:rsidRPr="007C01C8">
              <w:t xml:space="preserve">1.3 Assess </w:t>
            </w:r>
            <w:r w:rsidR="00905D3E">
              <w:t>i</w:t>
            </w:r>
            <w:r w:rsidR="005468B5">
              <w:t>ma</w:t>
            </w:r>
            <w:r w:rsidR="00905D3E">
              <w:t xml:space="preserve">ge data </w:t>
            </w:r>
            <w:r w:rsidRPr="007C01C8">
              <w:t xml:space="preserve">for suitability to meet </w:t>
            </w:r>
            <w:r w:rsidR="00905D3E">
              <w:t>task</w:t>
            </w:r>
            <w:r w:rsidRPr="007C01C8">
              <w:t xml:space="preserve"> </w:t>
            </w:r>
            <w:r w:rsidR="006C2506">
              <w:t>requirements</w:t>
            </w:r>
          </w:p>
          <w:p w14:paraId="44EDD17A" w14:textId="4F904F06" w:rsidR="007029F2" w:rsidRDefault="007029F2" w:rsidP="007C01C8">
            <w:pPr>
              <w:pStyle w:val="SIText"/>
            </w:pPr>
            <w:r>
              <w:t>1.4 T</w:t>
            </w:r>
            <w:r w:rsidRPr="007029F2">
              <w:t xml:space="preserve">ransfer </w:t>
            </w:r>
            <w:r>
              <w:t>image</w:t>
            </w:r>
            <w:r w:rsidRPr="007029F2">
              <w:t xml:space="preserve"> data from the supplied format into format</w:t>
            </w:r>
            <w:r>
              <w:t xml:space="preserve"> required</w:t>
            </w:r>
            <w:r w:rsidRPr="007029F2">
              <w:t xml:space="preserve"> to meet </w:t>
            </w:r>
            <w:r>
              <w:t>task</w:t>
            </w:r>
            <w:r w:rsidRPr="007029F2">
              <w:t xml:space="preserve"> requirements</w:t>
            </w:r>
          </w:p>
          <w:p w14:paraId="7A6ED6D1" w14:textId="782236EA" w:rsidR="007029F2" w:rsidRPr="007C01C8" w:rsidRDefault="007029F2" w:rsidP="007C01C8">
            <w:pPr>
              <w:pStyle w:val="SIText"/>
            </w:pPr>
            <w:r>
              <w:t>1.5 Identify and review image meta data</w:t>
            </w:r>
            <w:r w:rsidR="006C2506">
              <w:t xml:space="preserve"> for accuracy and completeness</w:t>
            </w:r>
          </w:p>
        </w:tc>
      </w:tr>
      <w:tr w:rsidR="007C01C8" w:rsidRPr="00963A46" w14:paraId="7AB440D3" w14:textId="77777777" w:rsidTr="007B1279">
        <w:trPr>
          <w:cantSplit/>
        </w:trPr>
        <w:tc>
          <w:tcPr>
            <w:tcW w:w="1396" w:type="pct"/>
            <w:shd w:val="clear" w:color="auto" w:fill="auto"/>
          </w:tcPr>
          <w:p w14:paraId="6EE9035C" w14:textId="7169830D" w:rsidR="007C01C8" w:rsidRPr="007C01C8" w:rsidRDefault="007C01C8" w:rsidP="007C01C8">
            <w:pPr>
              <w:pStyle w:val="SIText"/>
            </w:pPr>
            <w:r w:rsidRPr="007C01C8">
              <w:t xml:space="preserve">2. Interpret </w:t>
            </w:r>
            <w:r w:rsidR="005468B5">
              <w:t>image data</w:t>
            </w:r>
          </w:p>
        </w:tc>
        <w:tc>
          <w:tcPr>
            <w:tcW w:w="3604" w:type="pct"/>
            <w:shd w:val="clear" w:color="auto" w:fill="auto"/>
          </w:tcPr>
          <w:p w14:paraId="2FB7D7DC" w14:textId="7E2EE7CB" w:rsidR="00905D3E" w:rsidRPr="00905D3E" w:rsidRDefault="007C01C8" w:rsidP="00905D3E">
            <w:r w:rsidRPr="007C01C8">
              <w:t>2.</w:t>
            </w:r>
            <w:r w:rsidR="005468B5">
              <w:t>1</w:t>
            </w:r>
            <w:r w:rsidR="00905D3E">
              <w:t xml:space="preserve"> Q</w:t>
            </w:r>
            <w:r w:rsidR="00905D3E" w:rsidRPr="00905D3E">
              <w:t>uer</w:t>
            </w:r>
            <w:r w:rsidR="00905D3E">
              <w:t>y</w:t>
            </w:r>
            <w:r w:rsidR="00905D3E" w:rsidRPr="00905D3E">
              <w:t xml:space="preserve"> and interpret</w:t>
            </w:r>
            <w:r w:rsidR="00905D3E">
              <w:t xml:space="preserve"> image d</w:t>
            </w:r>
            <w:r w:rsidR="00905D3E" w:rsidRPr="00905D3E">
              <w:t xml:space="preserve">ata using appropriate equipment and software application </w:t>
            </w:r>
            <w:r w:rsidR="006C2506">
              <w:t>to complete</w:t>
            </w:r>
            <w:r w:rsidR="00905D3E" w:rsidRPr="00905D3E">
              <w:t xml:space="preserve"> </w:t>
            </w:r>
            <w:r w:rsidR="00905D3E">
              <w:t xml:space="preserve">task </w:t>
            </w:r>
            <w:r w:rsidR="00905D3E" w:rsidRPr="00905D3E">
              <w:t>requirements</w:t>
            </w:r>
          </w:p>
          <w:p w14:paraId="68D09AF2" w14:textId="41B19DBC" w:rsidR="007C01C8" w:rsidRPr="007C01C8" w:rsidRDefault="007C01C8" w:rsidP="007C01C8">
            <w:r w:rsidRPr="007C01C8">
              <w:t>2.</w:t>
            </w:r>
            <w:r w:rsidR="005468B5">
              <w:t>2</w:t>
            </w:r>
            <w:r w:rsidRPr="007C01C8">
              <w:t xml:space="preserve"> Identify forest attributes and required forest management information from</w:t>
            </w:r>
            <w:r w:rsidR="005468B5">
              <w:t xml:space="preserve"> different </w:t>
            </w:r>
            <w:r w:rsidR="006C2506">
              <w:t>forms</w:t>
            </w:r>
            <w:r w:rsidR="005468B5">
              <w:t xml:space="preserve"> of</w:t>
            </w:r>
            <w:r w:rsidRPr="007C01C8">
              <w:t xml:space="preserve"> </w:t>
            </w:r>
            <w:r w:rsidR="00905D3E">
              <w:t>image data</w:t>
            </w:r>
          </w:p>
          <w:p w14:paraId="10B4FB55" w14:textId="12A6D125" w:rsidR="00905D3E" w:rsidRPr="00905D3E" w:rsidRDefault="007C01C8" w:rsidP="00905D3E">
            <w:r w:rsidRPr="007C01C8">
              <w:t>2.</w:t>
            </w:r>
            <w:r w:rsidR="005468B5">
              <w:t>3</w:t>
            </w:r>
            <w:r w:rsidRPr="007C01C8">
              <w:t xml:space="preserve"> </w:t>
            </w:r>
            <w:r w:rsidR="00905D3E">
              <w:t xml:space="preserve">Verify </w:t>
            </w:r>
            <w:r w:rsidR="00905D3E" w:rsidRPr="00905D3E">
              <w:t xml:space="preserve">integrity and relevance </w:t>
            </w:r>
            <w:r w:rsidR="00905D3E">
              <w:t xml:space="preserve">of image data </w:t>
            </w:r>
            <w:r w:rsidR="00905D3E" w:rsidRPr="00905D3E">
              <w:t xml:space="preserve">using </w:t>
            </w:r>
            <w:r w:rsidR="00905D3E">
              <w:t>standard industry and workplace procedures</w:t>
            </w:r>
          </w:p>
          <w:p w14:paraId="2A07722F" w14:textId="28174F78" w:rsidR="007C01C8" w:rsidRPr="007C01C8" w:rsidRDefault="005468B5" w:rsidP="005468B5">
            <w:r>
              <w:t xml:space="preserve">2.4 </w:t>
            </w:r>
            <w:r w:rsidR="00905D3E">
              <w:t>Identify</w:t>
            </w:r>
            <w:r>
              <w:t xml:space="preserve">, </w:t>
            </w:r>
            <w:r w:rsidR="00905D3E">
              <w:t>resolve</w:t>
            </w:r>
            <w:r>
              <w:t xml:space="preserve"> and document</w:t>
            </w:r>
            <w:r w:rsidR="00905D3E">
              <w:t xml:space="preserve"> i</w:t>
            </w:r>
            <w:r w:rsidR="00905D3E" w:rsidRPr="00905D3E">
              <w:t xml:space="preserve">rregularities </w:t>
            </w:r>
            <w:r w:rsidR="00905D3E">
              <w:t>in image data</w:t>
            </w:r>
            <w:r>
              <w:t xml:space="preserve"> </w:t>
            </w:r>
            <w:r w:rsidR="00905D3E" w:rsidRPr="00905D3E">
              <w:t xml:space="preserve">according to </w:t>
            </w:r>
            <w:r>
              <w:t>workplace</w:t>
            </w:r>
            <w:r w:rsidR="00905D3E" w:rsidRPr="00905D3E">
              <w:t xml:space="preserve"> </w:t>
            </w:r>
            <w:r>
              <w:t>procedures</w:t>
            </w:r>
            <w:r w:rsidR="00905D3E" w:rsidRPr="00905D3E">
              <w:t>.</w:t>
            </w:r>
          </w:p>
        </w:tc>
      </w:tr>
      <w:tr w:rsidR="007C01C8" w:rsidRPr="00963A46" w14:paraId="1438C983" w14:textId="77777777" w:rsidTr="00CA2922">
        <w:trPr>
          <w:cantSplit/>
        </w:trPr>
        <w:tc>
          <w:tcPr>
            <w:tcW w:w="1396" w:type="pct"/>
            <w:shd w:val="clear" w:color="auto" w:fill="auto"/>
          </w:tcPr>
          <w:p w14:paraId="2BB7E69E" w14:textId="2DC3328A" w:rsidR="007C01C8" w:rsidRPr="007C01C8" w:rsidRDefault="007C01C8" w:rsidP="007C01C8">
            <w:pPr>
              <w:pStyle w:val="SIText"/>
            </w:pPr>
            <w:r w:rsidRPr="007C01C8">
              <w:t xml:space="preserve">3. </w:t>
            </w:r>
            <w:r w:rsidR="005468B5">
              <w:t>Collate and store image data</w:t>
            </w:r>
          </w:p>
        </w:tc>
        <w:tc>
          <w:tcPr>
            <w:tcW w:w="3604" w:type="pct"/>
            <w:shd w:val="clear" w:color="auto" w:fill="auto"/>
          </w:tcPr>
          <w:p w14:paraId="6B4EC1CF" w14:textId="55FD168E" w:rsidR="005468B5" w:rsidRPr="005468B5" w:rsidRDefault="007C01C8" w:rsidP="005468B5">
            <w:r w:rsidRPr="007C01C8">
              <w:t xml:space="preserve">3.1 </w:t>
            </w:r>
            <w:r w:rsidR="005468B5">
              <w:t>Collate image</w:t>
            </w:r>
            <w:r w:rsidR="005468B5" w:rsidRPr="005468B5">
              <w:t xml:space="preserve"> data according to workplace procedures</w:t>
            </w:r>
          </w:p>
          <w:p w14:paraId="1C2335AD" w14:textId="6C166A19" w:rsidR="005468B5" w:rsidRPr="005468B5" w:rsidRDefault="005468B5" w:rsidP="005468B5">
            <w:r>
              <w:t xml:space="preserve">3.2 Select </w:t>
            </w:r>
            <w:r w:rsidRPr="005468B5">
              <w:t xml:space="preserve">appropriate format and database for </w:t>
            </w:r>
            <w:r>
              <w:t>image</w:t>
            </w:r>
            <w:r w:rsidRPr="005468B5">
              <w:t xml:space="preserve"> data according to </w:t>
            </w:r>
            <w:r>
              <w:t>workplace</w:t>
            </w:r>
            <w:r w:rsidRPr="005468B5">
              <w:t xml:space="preserve"> requirements</w:t>
            </w:r>
          </w:p>
          <w:p w14:paraId="31D6B05E" w14:textId="2783B389" w:rsidR="007C01C8" w:rsidRPr="007C01C8" w:rsidRDefault="005468B5" w:rsidP="005468B5">
            <w:r>
              <w:t xml:space="preserve">3.3 Archive image </w:t>
            </w:r>
            <w:r w:rsidRPr="005468B5">
              <w:t xml:space="preserve">data according to </w:t>
            </w:r>
            <w:r>
              <w:t>workplace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645A" w:rsidRPr="00336FCA" w:rsidDel="00423CB2" w14:paraId="47F50590" w14:textId="77777777" w:rsidTr="00CA2922">
        <w:tc>
          <w:tcPr>
            <w:tcW w:w="1396" w:type="pct"/>
          </w:tcPr>
          <w:p w14:paraId="05506C0F" w14:textId="2FB30FFB" w:rsidR="0079645A" w:rsidRPr="0079645A" w:rsidRDefault="0079645A" w:rsidP="0079645A">
            <w:r w:rsidRPr="0079645A">
              <w:t>Reading</w:t>
            </w:r>
          </w:p>
        </w:tc>
        <w:tc>
          <w:tcPr>
            <w:tcW w:w="3604" w:type="pct"/>
          </w:tcPr>
          <w:p w14:paraId="794E3285" w14:textId="62F24C16" w:rsidR="0079645A" w:rsidRPr="0079645A" w:rsidRDefault="0079645A" w:rsidP="0079645A">
            <w:pPr>
              <w:pStyle w:val="SIBulletList1"/>
            </w:pPr>
            <w:r w:rsidRPr="0079645A">
              <w:t xml:space="preserve">Read complex text in print and electronic format including instructional manuals for GIS software packages </w:t>
            </w:r>
          </w:p>
        </w:tc>
      </w:tr>
      <w:tr w:rsidR="0079645A" w:rsidRPr="00336FCA" w:rsidDel="00423CB2" w14:paraId="0D6F7E2E" w14:textId="77777777" w:rsidTr="00CA2922">
        <w:tc>
          <w:tcPr>
            <w:tcW w:w="1396" w:type="pct"/>
          </w:tcPr>
          <w:p w14:paraId="64C786EC" w14:textId="7E0BD349" w:rsidR="0079645A" w:rsidRPr="0079645A" w:rsidRDefault="0079645A" w:rsidP="0079645A">
            <w:r w:rsidRPr="0079645A">
              <w:t>Writing</w:t>
            </w:r>
          </w:p>
        </w:tc>
        <w:tc>
          <w:tcPr>
            <w:tcW w:w="3604" w:type="pct"/>
          </w:tcPr>
          <w:p w14:paraId="558FEC77" w14:textId="023FA7A4" w:rsidR="0079645A" w:rsidRPr="0079645A" w:rsidRDefault="0079645A" w:rsidP="0079645A">
            <w:pPr>
              <w:pStyle w:val="SIBulletList1"/>
            </w:pPr>
            <w:r>
              <w:t xml:space="preserve">Use </w:t>
            </w:r>
            <w:r w:rsidRPr="0079645A">
              <w:t xml:space="preserve">technical terms </w:t>
            </w:r>
            <w:r>
              <w:t xml:space="preserve">to describe </w:t>
            </w:r>
            <w:r w:rsidR="007029F2">
              <w:t xml:space="preserve">forestry </w:t>
            </w:r>
            <w:r w:rsidR="00FB2B31">
              <w:t>information</w:t>
            </w:r>
            <w:r w:rsidR="007029F2">
              <w:t xml:space="preserve"> extracted from</w:t>
            </w:r>
            <w:r>
              <w:t xml:space="preserve"> image data </w:t>
            </w:r>
          </w:p>
        </w:tc>
      </w:tr>
      <w:tr w:rsidR="0079645A" w:rsidRPr="00336FCA" w:rsidDel="00423CB2" w14:paraId="277F104A" w14:textId="77777777" w:rsidTr="00CA2922">
        <w:tc>
          <w:tcPr>
            <w:tcW w:w="1396" w:type="pct"/>
          </w:tcPr>
          <w:p w14:paraId="7AD85057" w14:textId="3F498569" w:rsidR="0079645A" w:rsidRPr="0079645A" w:rsidRDefault="0079645A" w:rsidP="0079645A">
            <w:r w:rsidRPr="0079645A">
              <w:t>Oral Communication</w:t>
            </w:r>
          </w:p>
        </w:tc>
        <w:tc>
          <w:tcPr>
            <w:tcW w:w="3604" w:type="pct"/>
          </w:tcPr>
          <w:p w14:paraId="578F1756" w14:textId="3FBA87C2" w:rsidR="0079645A" w:rsidRPr="0079645A" w:rsidRDefault="0079645A" w:rsidP="0079645A">
            <w:pPr>
              <w:pStyle w:val="SIBulletList1"/>
            </w:pPr>
            <w:r w:rsidRPr="0079645A">
              <w:t>Ask questions to clarify instructions, feedback or information</w:t>
            </w:r>
            <w:r w:rsidR="006C2506">
              <w:t xml:space="preserve"> related to using and interpreting image data</w:t>
            </w:r>
            <w:r w:rsidRPr="0079645A">
              <w:t xml:space="preserve"> </w:t>
            </w:r>
          </w:p>
        </w:tc>
      </w:tr>
      <w:tr w:rsidR="0079645A" w:rsidRPr="00336FCA" w:rsidDel="00423CB2" w14:paraId="244CFD3A" w14:textId="77777777" w:rsidTr="00CA2922">
        <w:tc>
          <w:tcPr>
            <w:tcW w:w="1396" w:type="pct"/>
          </w:tcPr>
          <w:p w14:paraId="53959F1A" w14:textId="7E337971" w:rsidR="0079645A" w:rsidRPr="0079645A" w:rsidRDefault="0079645A" w:rsidP="0079645A">
            <w:r w:rsidRPr="0079645A">
              <w:t>Numeracy</w:t>
            </w:r>
          </w:p>
        </w:tc>
        <w:tc>
          <w:tcPr>
            <w:tcW w:w="3604" w:type="pct"/>
          </w:tcPr>
          <w:p w14:paraId="44B39D69" w14:textId="77777777" w:rsidR="0079645A" w:rsidRPr="0079645A" w:rsidRDefault="0079645A" w:rsidP="0079645A">
            <w:pPr>
              <w:pStyle w:val="SIBulletList1"/>
            </w:pPr>
            <w:r w:rsidRPr="0079645A">
              <w:t>Recognise metric units of measurement</w:t>
            </w:r>
          </w:p>
          <w:p w14:paraId="2E0581B0" w14:textId="2C91580B" w:rsidR="0079645A" w:rsidRPr="0079645A" w:rsidRDefault="0079645A" w:rsidP="0079645A">
            <w:pPr>
              <w:pStyle w:val="SIBulletList1"/>
            </w:pPr>
            <w:r w:rsidRPr="0079645A">
              <w:t>Perform routine mathematical calculations related to scale</w:t>
            </w:r>
            <w:r>
              <w:t>, area</w:t>
            </w:r>
            <w:r w:rsidRPr="0079645A">
              <w:t xml:space="preserve"> and</w:t>
            </w:r>
            <w:r>
              <w:t xml:space="preserve"> </w:t>
            </w:r>
            <w:r w:rsidRPr="0079645A">
              <w:t xml:space="preserve">distance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D20FC5" w14:paraId="5ED78238" w14:textId="77777777" w:rsidTr="00F33FF2">
        <w:tc>
          <w:tcPr>
            <w:tcW w:w="1028" w:type="pct"/>
          </w:tcPr>
          <w:p w14:paraId="257DA401" w14:textId="5138E3EB" w:rsidR="007C01C8" w:rsidRPr="00D20FC5" w:rsidRDefault="001E2ED1" w:rsidP="00287E17">
            <w:r w:rsidRPr="001E2ED1">
              <w:t>FWPFGM5XXX Interpret and use image data in forestry planning and management</w:t>
            </w:r>
          </w:p>
        </w:tc>
        <w:tc>
          <w:tcPr>
            <w:tcW w:w="1105" w:type="pct"/>
          </w:tcPr>
          <w:p w14:paraId="60098EE1" w14:textId="3266A959" w:rsidR="007C01C8" w:rsidRPr="00D20FC5" w:rsidRDefault="007B7ED9" w:rsidP="007B7ED9">
            <w:r w:rsidRPr="007B7ED9">
              <w:t>FWPFGM4209 Interpret and use aerial photographs for forest management</w:t>
            </w:r>
          </w:p>
        </w:tc>
        <w:tc>
          <w:tcPr>
            <w:tcW w:w="1251" w:type="pct"/>
          </w:tcPr>
          <w:p w14:paraId="69BB49BE" w14:textId="00B169E6" w:rsidR="00D20FC5" w:rsidRPr="00D20FC5" w:rsidRDefault="001E2ED1" w:rsidP="00D20FC5">
            <w:pPr>
              <w:pStyle w:val="SIText"/>
            </w:pPr>
            <w:r>
              <w:t>Redeveloped unit</w:t>
            </w:r>
          </w:p>
        </w:tc>
        <w:tc>
          <w:tcPr>
            <w:tcW w:w="1616" w:type="pct"/>
          </w:tcPr>
          <w:p w14:paraId="5108EF77" w14:textId="28BA1FA1" w:rsidR="00D20FC5" w:rsidRPr="00D20FC5" w:rsidRDefault="001E2ED1" w:rsidP="00D20FC5">
            <w:pPr>
              <w:pStyle w:val="SIText"/>
            </w:pPr>
            <w:r>
              <w:t>Not equivalent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2D847A7B" w:rsidR="00556C4C" w:rsidRPr="000754EC" w:rsidRDefault="00556C4C" w:rsidP="007C01C8">
            <w:pPr>
              <w:pStyle w:val="SIUnittitle"/>
            </w:pPr>
            <w:r w:rsidRPr="00F56827">
              <w:t xml:space="preserve">Assessment requirements for </w:t>
            </w:r>
            <w:r w:rsidR="007C01C8" w:rsidRPr="007C01C8">
              <w:t>FWPFGM</w:t>
            </w:r>
            <w:r w:rsidR="001E2ED1">
              <w:t>5</w:t>
            </w:r>
            <w:r w:rsidR="008265E5">
              <w:t>XXX</w:t>
            </w:r>
            <w:r w:rsidR="007C01C8" w:rsidRPr="007C01C8">
              <w:t xml:space="preserve"> Interpret and use </w:t>
            </w:r>
            <w:r w:rsidR="008265E5">
              <w:t>image data in</w:t>
            </w:r>
            <w:r w:rsidR="007C01C8" w:rsidRPr="007C01C8">
              <w:t xml:space="preserve"> forest</w:t>
            </w:r>
            <w:r w:rsidR="008265E5">
              <w:t>ry planning and</w:t>
            </w:r>
            <w:r w:rsidR="007C01C8" w:rsidRPr="007C01C8">
              <w:t xml:space="preserve"> management</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1244067A" w:rsidR="00FC325D" w:rsidRDefault="00FC325D" w:rsidP="00FC325D">
            <w:pPr>
              <w:pStyle w:val="SIText"/>
            </w:pPr>
            <w:r>
              <w:t xml:space="preserve">An individual </w:t>
            </w:r>
            <w:proofErr w:type="gramStart"/>
            <w:r>
              <w:t>demonstrating</w:t>
            </w:r>
            <w:proofErr w:type="gramEnd"/>
            <w:r>
              <w:t xml:space="preserve"> competency must satisfy all of the elements and performance criteria in this unit. </w:t>
            </w:r>
          </w:p>
          <w:p w14:paraId="56B94212" w14:textId="77777777" w:rsidR="00DA1473" w:rsidRPr="00FC325D" w:rsidRDefault="00DA1473" w:rsidP="00FC325D">
            <w:pPr>
              <w:pStyle w:val="SIText"/>
            </w:pPr>
          </w:p>
          <w:p w14:paraId="6BA0CD14" w14:textId="122ED86D" w:rsidR="006C2506" w:rsidRDefault="008E2FD6" w:rsidP="008E2FD6">
            <w:r w:rsidRPr="00CD15EA">
              <w:t>There must be evidence that</w:t>
            </w:r>
            <w:r w:rsidR="007C01C8">
              <w:t xml:space="preserve"> </w:t>
            </w:r>
            <w:r w:rsidRPr="00CD15EA">
              <w:t>the individual has</w:t>
            </w:r>
            <w:r w:rsidR="006C2506">
              <w:t xml:space="preserve">: </w:t>
            </w:r>
          </w:p>
          <w:p w14:paraId="7770FE66" w14:textId="5BB0B187" w:rsidR="008E2FD6" w:rsidRPr="00CD15EA" w:rsidRDefault="006C2506" w:rsidP="006C2506">
            <w:pPr>
              <w:pStyle w:val="SIBulletList1"/>
            </w:pPr>
            <w:r w:rsidRPr="006C2506">
              <w:t>select</w:t>
            </w:r>
            <w:r>
              <w:t>ed</w:t>
            </w:r>
            <w:r w:rsidRPr="006C2506">
              <w:t xml:space="preserve"> and interpret</w:t>
            </w:r>
            <w:r>
              <w:t>ed</w:t>
            </w:r>
            <w:r w:rsidRPr="006C2506">
              <w:t xml:space="preserve"> </w:t>
            </w:r>
            <w:r>
              <w:t>one</w:t>
            </w:r>
            <w:r w:rsidRPr="006C2506">
              <w:t xml:space="preserve"> satellite image, </w:t>
            </w:r>
            <w:r>
              <w:t xml:space="preserve">one </w:t>
            </w:r>
            <w:r w:rsidRPr="006C2506">
              <w:t xml:space="preserve">aerial photograph, </w:t>
            </w:r>
            <w:r>
              <w:t xml:space="preserve">and one </w:t>
            </w:r>
            <w:r w:rsidRPr="006C2506">
              <w:t>Li</w:t>
            </w:r>
            <w:r w:rsidR="008265E5">
              <w:t>DAR</w:t>
            </w:r>
            <w:r w:rsidRPr="006C2506">
              <w:t xml:space="preserve"> i</w:t>
            </w:r>
            <w:r>
              <w:t>ma</w:t>
            </w:r>
            <w:r w:rsidRPr="006C2506">
              <w:t>ge in</w:t>
            </w:r>
            <w:r>
              <w:t xml:space="preserve"> order to </w:t>
            </w:r>
            <w:r w:rsidR="00FB2B31">
              <w:t>complete</w:t>
            </w:r>
            <w:r>
              <w:t xml:space="preserve"> a workplace task related to a</w:t>
            </w:r>
            <w:r w:rsidRPr="006C2506">
              <w:t xml:space="preserve"> forestry planning </w:t>
            </w:r>
            <w:r>
              <w:t xml:space="preserve">or </w:t>
            </w:r>
            <w:r w:rsidRPr="006C2506">
              <w:t>management</w:t>
            </w:r>
            <w:r>
              <w:t xml:space="preserve"> issue</w:t>
            </w:r>
          </w:p>
          <w:p w14:paraId="1B35CB00" w14:textId="4921623E" w:rsidR="00556C4C" w:rsidRPr="000754EC" w:rsidRDefault="006C2506" w:rsidP="006C2506">
            <w:pPr>
              <w:pStyle w:val="SIBulletList1"/>
            </w:pPr>
            <w:r>
              <w:t>collated and stored the image data used in the workplace task according to workplace procedures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29DDAEA5" w14:textId="77777777" w:rsidR="0079645A" w:rsidRDefault="0079645A" w:rsidP="00850C51">
            <w:pPr>
              <w:pStyle w:val="SIBulletList1"/>
            </w:pPr>
            <w:r>
              <w:t>types, uses and benefits and limitations of image data:</w:t>
            </w:r>
          </w:p>
          <w:p w14:paraId="510B4D86" w14:textId="572D875E" w:rsidR="0079645A" w:rsidRDefault="0079645A" w:rsidP="00850C51">
            <w:pPr>
              <w:pStyle w:val="SIBulletList2"/>
            </w:pPr>
            <w:r w:rsidRPr="0079645A">
              <w:t>satellite images</w:t>
            </w:r>
          </w:p>
          <w:p w14:paraId="496B053A" w14:textId="51B79EF0" w:rsidR="0079645A" w:rsidRDefault="0079645A" w:rsidP="00850C51">
            <w:pPr>
              <w:pStyle w:val="SIBulletList2"/>
            </w:pPr>
            <w:r w:rsidRPr="0079645A">
              <w:t>aerial photographs</w:t>
            </w:r>
          </w:p>
          <w:p w14:paraId="05092469" w14:textId="5D334970" w:rsidR="0079645A" w:rsidRDefault="0079645A" w:rsidP="00850C51">
            <w:pPr>
              <w:pStyle w:val="SIBulletList2"/>
            </w:pPr>
            <w:r w:rsidRPr="0079645A">
              <w:t>Li</w:t>
            </w:r>
            <w:r w:rsidR="00B24154">
              <w:t xml:space="preserve">DAR </w:t>
            </w:r>
            <w:r w:rsidRPr="0079645A">
              <w:t>i</w:t>
            </w:r>
            <w:r w:rsidR="00B24154">
              <w:t>ma</w:t>
            </w:r>
            <w:r w:rsidRPr="0079645A">
              <w:t xml:space="preserve">ges </w:t>
            </w:r>
          </w:p>
          <w:p w14:paraId="637D8DFA" w14:textId="66C3DF3D" w:rsidR="0079645A" w:rsidRDefault="0079645A" w:rsidP="00850C51">
            <w:pPr>
              <w:pStyle w:val="SIBulletList2"/>
            </w:pPr>
            <w:r w:rsidRPr="0079645A">
              <w:t>other remotely sensed or scanned data</w:t>
            </w:r>
          </w:p>
          <w:p w14:paraId="44F72FC9" w14:textId="51EEAF82" w:rsidR="0079645A" w:rsidRDefault="0079645A" w:rsidP="00850C51">
            <w:pPr>
              <w:pStyle w:val="SIBulletList1"/>
            </w:pPr>
            <w:r>
              <w:t>sources of image data used in forestry planning and management</w:t>
            </w:r>
          </w:p>
          <w:p w14:paraId="035804C0" w14:textId="5B256742" w:rsidR="0079645A" w:rsidRPr="0079645A" w:rsidRDefault="0079645A" w:rsidP="00850C51">
            <w:pPr>
              <w:pStyle w:val="SIBulletList1"/>
            </w:pPr>
            <w:r w:rsidRPr="0079645A">
              <w:t>principles of remote sensing</w:t>
            </w:r>
          </w:p>
          <w:p w14:paraId="553FE436" w14:textId="7AED4975" w:rsidR="0079645A" w:rsidRDefault="0079645A" w:rsidP="00850C51">
            <w:pPr>
              <w:pStyle w:val="SIBulletList1"/>
            </w:pPr>
            <w:r w:rsidRPr="0079645A">
              <w:t>principles of sate</w:t>
            </w:r>
            <w:r w:rsidR="00B24154">
              <w:t>l</w:t>
            </w:r>
            <w:r w:rsidRPr="0079645A">
              <w:t>l</w:t>
            </w:r>
            <w:r w:rsidR="00B24154">
              <w:t>ite</w:t>
            </w:r>
            <w:r w:rsidRPr="0079645A">
              <w:t xml:space="preserve"> remote sensing</w:t>
            </w:r>
          </w:p>
          <w:p w14:paraId="7C281918" w14:textId="1A5437CC" w:rsidR="00B24154" w:rsidRPr="0079645A" w:rsidRDefault="00B24154" w:rsidP="00850C51">
            <w:pPr>
              <w:pStyle w:val="SIBulletList1"/>
            </w:pPr>
            <w:r>
              <w:t>techniques for working with LiDAR data</w:t>
            </w:r>
          </w:p>
          <w:p w14:paraId="493E337B" w14:textId="14F49245" w:rsidR="00B24154" w:rsidRDefault="00B24154" w:rsidP="00850C51">
            <w:pPr>
              <w:pStyle w:val="SIBulletList1"/>
            </w:pPr>
            <w:r>
              <w:t>a</w:t>
            </w:r>
            <w:r w:rsidRPr="00B24154">
              <w:t>erial photograph interpretation</w:t>
            </w:r>
            <w:r>
              <w:t xml:space="preserve"> techniques</w:t>
            </w:r>
            <w:r w:rsidRPr="00B24154">
              <w:t xml:space="preserve"> </w:t>
            </w:r>
          </w:p>
          <w:p w14:paraId="2B771DE3" w14:textId="13373D7A" w:rsidR="007029F2" w:rsidRPr="007029F2" w:rsidRDefault="007029F2" w:rsidP="00850C51">
            <w:pPr>
              <w:pStyle w:val="SIBulletList1"/>
            </w:pPr>
            <w:r>
              <w:t>c</w:t>
            </w:r>
            <w:r w:rsidRPr="007029F2">
              <w:t>ommon data transfer formats include:</w:t>
            </w:r>
          </w:p>
          <w:p w14:paraId="13C2522D" w14:textId="77777777" w:rsidR="007029F2" w:rsidRPr="007029F2" w:rsidRDefault="007029F2" w:rsidP="00850C51">
            <w:pPr>
              <w:pStyle w:val="SIBulletList2"/>
            </w:pPr>
            <w:r w:rsidRPr="007029F2">
              <w:t>Australian Spatial Data Transfer Standard (SDTS)</w:t>
            </w:r>
          </w:p>
          <w:p w14:paraId="20D7517B" w14:textId="77777777" w:rsidR="007029F2" w:rsidRPr="007029F2" w:rsidRDefault="007029F2" w:rsidP="00850C51">
            <w:pPr>
              <w:pStyle w:val="SIBulletList2"/>
            </w:pPr>
            <w:r w:rsidRPr="007029F2">
              <w:t>DXF (Drawing Exchange File)</w:t>
            </w:r>
          </w:p>
          <w:p w14:paraId="7F5D99F2" w14:textId="77777777" w:rsidR="007029F2" w:rsidRPr="007029F2" w:rsidRDefault="007029F2" w:rsidP="00850C51">
            <w:pPr>
              <w:pStyle w:val="SIBulletList2"/>
            </w:pPr>
            <w:r w:rsidRPr="007029F2">
              <w:t>JPEG files</w:t>
            </w:r>
          </w:p>
          <w:p w14:paraId="44E7D6F2" w14:textId="77777777" w:rsidR="007029F2" w:rsidRPr="007029F2" w:rsidRDefault="007029F2" w:rsidP="00850C51">
            <w:pPr>
              <w:pStyle w:val="SIBulletList2"/>
            </w:pPr>
            <w:r w:rsidRPr="007029F2">
              <w:t>VPF (Vector Product Format data</w:t>
            </w:r>
          </w:p>
          <w:p w14:paraId="109C8C65" w14:textId="62C1C65C" w:rsidR="007C01C8" w:rsidRPr="007C01C8" w:rsidRDefault="007C01C8" w:rsidP="00850C51">
            <w:pPr>
              <w:pStyle w:val="SIBulletList1"/>
            </w:pPr>
            <w:r w:rsidRPr="007C01C8">
              <w:t>forest types and structures and type of information including</w:t>
            </w:r>
          </w:p>
          <w:p w14:paraId="60C2B78F" w14:textId="77777777" w:rsidR="007C01C8" w:rsidRPr="007C01C8" w:rsidRDefault="007C01C8" w:rsidP="00850C51">
            <w:pPr>
              <w:pStyle w:val="SIBulletList2"/>
            </w:pPr>
            <w:r w:rsidRPr="007C01C8">
              <w:t>area</w:t>
            </w:r>
          </w:p>
          <w:p w14:paraId="2908E3FC" w14:textId="77777777" w:rsidR="007C01C8" w:rsidRPr="007C01C8" w:rsidRDefault="007C01C8" w:rsidP="00850C51">
            <w:pPr>
              <w:pStyle w:val="SIBulletList2"/>
            </w:pPr>
            <w:r w:rsidRPr="007C01C8">
              <w:t>height</w:t>
            </w:r>
          </w:p>
          <w:p w14:paraId="551EF7C3" w14:textId="77777777" w:rsidR="007C01C8" w:rsidRPr="007C01C8" w:rsidRDefault="007C01C8" w:rsidP="00850C51">
            <w:pPr>
              <w:pStyle w:val="SIBulletList2"/>
            </w:pPr>
            <w:r w:rsidRPr="007C01C8">
              <w:t>species</w:t>
            </w:r>
          </w:p>
          <w:p w14:paraId="2013DD0B" w14:textId="77777777" w:rsidR="007C01C8" w:rsidRPr="007C01C8" w:rsidRDefault="007C01C8" w:rsidP="00850C51">
            <w:pPr>
              <w:pStyle w:val="SIBulletList2"/>
            </w:pPr>
            <w:r w:rsidRPr="007C01C8">
              <w:t>crown cover</w:t>
            </w:r>
          </w:p>
          <w:p w14:paraId="3513A35F" w14:textId="77777777" w:rsidR="007C01C8" w:rsidRPr="007C01C8" w:rsidRDefault="007C01C8" w:rsidP="00850C51">
            <w:pPr>
              <w:pStyle w:val="SIBulletList2"/>
            </w:pPr>
            <w:r w:rsidRPr="007C01C8">
              <w:t>crown form</w:t>
            </w:r>
          </w:p>
          <w:p w14:paraId="4D6F4C14" w14:textId="77777777" w:rsidR="007C01C8" w:rsidRPr="007C01C8" w:rsidRDefault="007C01C8" w:rsidP="00850C51">
            <w:pPr>
              <w:pStyle w:val="SIBulletList2"/>
            </w:pPr>
            <w:r w:rsidRPr="007C01C8">
              <w:t>disturbance</w:t>
            </w:r>
          </w:p>
          <w:p w14:paraId="41C66991" w14:textId="4B7338DB" w:rsidR="007C01C8" w:rsidRPr="007C01C8" w:rsidRDefault="007C01C8" w:rsidP="00850C51">
            <w:pPr>
              <w:pStyle w:val="SIBulletList2"/>
            </w:pPr>
            <w:r w:rsidRPr="007C01C8">
              <w:t>aspects to be considered as part of the environmental management process</w:t>
            </w:r>
          </w:p>
          <w:p w14:paraId="73CCB265" w14:textId="31272DC3" w:rsidR="007C01C8" w:rsidRPr="007C01C8" w:rsidRDefault="007C01C8" w:rsidP="00850C51">
            <w:pPr>
              <w:pStyle w:val="SIBulletList1"/>
            </w:pPr>
            <w:r w:rsidRPr="007C01C8">
              <w:t xml:space="preserve">applications </w:t>
            </w:r>
            <w:r w:rsidR="0079645A">
              <w:t>of image data</w:t>
            </w:r>
            <w:r w:rsidR="00B24154">
              <w:t xml:space="preserve"> in forestry planning and management</w:t>
            </w:r>
          </w:p>
          <w:p w14:paraId="6BA989DA" w14:textId="3552A399" w:rsidR="00B24154" w:rsidRPr="00850C51" w:rsidRDefault="00B24154" w:rsidP="00850C51">
            <w:pPr>
              <w:pStyle w:val="SIBulletList2"/>
              <w:rPr>
                <w:rFonts w:eastAsiaTheme="minorEastAsia"/>
              </w:rPr>
            </w:pPr>
            <w:r w:rsidRPr="00850C51">
              <w:rPr>
                <w:rFonts w:eastAsiaTheme="minorEastAsia"/>
              </w:rPr>
              <w:t xml:space="preserve">terrain analysis </w:t>
            </w:r>
          </w:p>
          <w:p w14:paraId="2A84F452" w14:textId="3E5AEE9D" w:rsidR="00B24154" w:rsidRPr="00850C51" w:rsidRDefault="00B24154" w:rsidP="00850C51">
            <w:pPr>
              <w:pStyle w:val="SIBulletList2"/>
              <w:rPr>
                <w:rFonts w:eastAsiaTheme="minorEastAsia"/>
              </w:rPr>
            </w:pPr>
            <w:r w:rsidRPr="00850C51">
              <w:rPr>
                <w:rFonts w:eastAsiaTheme="minorEastAsia"/>
              </w:rPr>
              <w:t xml:space="preserve">forest management </w:t>
            </w:r>
          </w:p>
          <w:p w14:paraId="405D1292" w14:textId="4180C232" w:rsidR="00B24154" w:rsidRPr="00850C51" w:rsidRDefault="00B24154" w:rsidP="00850C51">
            <w:pPr>
              <w:pStyle w:val="SIBulletList2"/>
              <w:rPr>
                <w:rFonts w:eastAsiaTheme="minorEastAsia"/>
              </w:rPr>
            </w:pPr>
            <w:r w:rsidRPr="00850C51">
              <w:rPr>
                <w:rFonts w:eastAsiaTheme="minorEastAsia"/>
              </w:rPr>
              <w:t xml:space="preserve">recultivation </w:t>
            </w:r>
          </w:p>
          <w:p w14:paraId="4DCD8600" w14:textId="03A6C4BF" w:rsidR="00B24154" w:rsidRPr="00850C51" w:rsidRDefault="00B24154" w:rsidP="00850C51">
            <w:pPr>
              <w:pStyle w:val="SIBulletList2"/>
              <w:rPr>
                <w:rFonts w:eastAsiaTheme="minorEastAsia"/>
              </w:rPr>
            </w:pPr>
            <w:r w:rsidRPr="00850C51">
              <w:rPr>
                <w:rFonts w:eastAsiaTheme="minorEastAsia"/>
              </w:rPr>
              <w:t xml:space="preserve">updating of existing forest inventories </w:t>
            </w:r>
          </w:p>
          <w:p w14:paraId="267C10B3" w14:textId="2FD678ED" w:rsidR="00B24154" w:rsidRPr="00850C51" w:rsidRDefault="00B24154" w:rsidP="00850C51">
            <w:pPr>
              <w:pStyle w:val="SIBulletList2"/>
              <w:rPr>
                <w:rFonts w:eastAsiaTheme="minorEastAsia"/>
              </w:rPr>
            </w:pPr>
            <w:r w:rsidRPr="00850C51">
              <w:rPr>
                <w:rFonts w:eastAsiaTheme="minorEastAsia"/>
              </w:rPr>
              <w:t xml:space="preserve">forest cover type discrimination </w:t>
            </w:r>
          </w:p>
          <w:p w14:paraId="15B24360" w14:textId="5EEA7F14" w:rsidR="00B24154" w:rsidRPr="00850C51" w:rsidRDefault="00B24154" w:rsidP="00850C51">
            <w:pPr>
              <w:pStyle w:val="SIBulletList2"/>
              <w:rPr>
                <w:rFonts w:eastAsiaTheme="minorEastAsia"/>
              </w:rPr>
            </w:pPr>
            <w:r w:rsidRPr="00850C51">
              <w:rPr>
                <w:rFonts w:eastAsiaTheme="minorEastAsia"/>
              </w:rPr>
              <w:t xml:space="preserve">the delineation of burned areas </w:t>
            </w:r>
          </w:p>
          <w:p w14:paraId="1AC29173" w14:textId="73B1B82B" w:rsidR="00B24154" w:rsidRPr="00850C51" w:rsidRDefault="00850C51" w:rsidP="00850C51">
            <w:pPr>
              <w:pStyle w:val="SIBulletList2"/>
              <w:rPr>
                <w:rFonts w:eastAsiaTheme="minorEastAsia"/>
              </w:rPr>
            </w:pPr>
            <w:r w:rsidRPr="00850C51">
              <w:rPr>
                <w:rFonts w:eastAsiaTheme="minorEastAsia"/>
              </w:rPr>
              <w:t>identification</w:t>
            </w:r>
            <w:r w:rsidR="00B24154" w:rsidRPr="00850C51">
              <w:rPr>
                <w:rFonts w:eastAsiaTheme="minorEastAsia"/>
              </w:rPr>
              <w:t xml:space="preserve"> of cleared areas</w:t>
            </w:r>
          </w:p>
          <w:p w14:paraId="0E5A225C" w14:textId="7C384D40" w:rsidR="00850C51" w:rsidRPr="00850C51" w:rsidRDefault="00850C51" w:rsidP="00850C51">
            <w:pPr>
              <w:pStyle w:val="SIBulletList2"/>
            </w:pPr>
            <w:r w:rsidRPr="00850C51">
              <w:t>forest fire extent and damage</w:t>
            </w:r>
          </w:p>
          <w:p w14:paraId="16F88C1C" w14:textId="3D5787E2" w:rsidR="00850C51" w:rsidRPr="00850C51" w:rsidRDefault="00850C51" w:rsidP="00850C51">
            <w:pPr>
              <w:pStyle w:val="SIBulletList2"/>
              <w:rPr>
                <w:rFonts w:eastAsiaTheme="minorEastAsia"/>
              </w:rPr>
            </w:pPr>
            <w:r w:rsidRPr="00850C51">
              <w:t>assessment of impact of natural events on forests</w:t>
            </w:r>
          </w:p>
          <w:p w14:paraId="277A36E9" w14:textId="72CF6E2C" w:rsidR="007C01C8" w:rsidRDefault="007C01C8" w:rsidP="00850C51">
            <w:pPr>
              <w:pStyle w:val="SIBulletList1"/>
            </w:pPr>
            <w:r w:rsidRPr="007C01C8">
              <w:t xml:space="preserve">procedures for </w:t>
            </w:r>
            <w:r w:rsidR="0079645A">
              <w:t>collating image data</w:t>
            </w:r>
          </w:p>
          <w:p w14:paraId="5645C3A6" w14:textId="3BD192C9" w:rsidR="007B0C7A" w:rsidRDefault="0079645A" w:rsidP="00850C51">
            <w:pPr>
              <w:pStyle w:val="SIBulletList1"/>
            </w:pPr>
            <w:r>
              <w:t xml:space="preserve">procedures for </w:t>
            </w:r>
            <w:r w:rsidR="00FB2B31">
              <w:t>archiving</w:t>
            </w:r>
            <w:r>
              <w:t xml:space="preserve"> image data</w:t>
            </w:r>
          </w:p>
          <w:p w14:paraId="65FC100B" w14:textId="1FA939D8" w:rsidR="00E311B5" w:rsidRDefault="00E311B5" w:rsidP="00850C51">
            <w:pPr>
              <w:pStyle w:val="SIBulletList1"/>
            </w:pPr>
            <w:r>
              <w:t>procedures for t</w:t>
            </w:r>
            <w:r w:rsidRPr="00E311B5">
              <w:t>ransfer</w:t>
            </w:r>
            <w:r>
              <w:t>ring</w:t>
            </w:r>
            <w:r w:rsidRPr="00E311B5">
              <w:t xml:space="preserve"> image data from supplied format into format required </w:t>
            </w:r>
            <w:r>
              <w:t>for work</w:t>
            </w:r>
            <w:r w:rsidRPr="00E311B5">
              <w:t xml:space="preserve"> task </w:t>
            </w:r>
          </w:p>
          <w:p w14:paraId="6AEF74AF" w14:textId="28B2949D" w:rsidR="00850C51" w:rsidRPr="00850C51" w:rsidRDefault="00850C51" w:rsidP="00850C51">
            <w:pPr>
              <w:pStyle w:val="SIBulletList1"/>
            </w:pPr>
            <w:r w:rsidRPr="00850C51">
              <w:t xml:space="preserve">purpose and use of </w:t>
            </w:r>
            <w:r>
              <w:t xml:space="preserve">image </w:t>
            </w:r>
            <w:r w:rsidRPr="00850C51">
              <w:t>metadata, including:</w:t>
            </w:r>
          </w:p>
          <w:p w14:paraId="7F5C58E7" w14:textId="77777777" w:rsidR="00850C51" w:rsidRPr="00850C51" w:rsidRDefault="00850C51" w:rsidP="00850C51">
            <w:pPr>
              <w:pStyle w:val="SIBulletList2"/>
            </w:pPr>
            <w:r w:rsidRPr="00850C51">
              <w:t>availability</w:t>
            </w:r>
          </w:p>
          <w:p w14:paraId="14CB9586" w14:textId="77777777" w:rsidR="00850C51" w:rsidRPr="00850C51" w:rsidRDefault="00850C51" w:rsidP="00850C51">
            <w:pPr>
              <w:pStyle w:val="SIBulletList2"/>
            </w:pPr>
            <w:r w:rsidRPr="00850C51">
              <w:t>conditions of use</w:t>
            </w:r>
          </w:p>
          <w:p w14:paraId="6133F60B" w14:textId="77777777" w:rsidR="00850C51" w:rsidRPr="00850C51" w:rsidRDefault="00850C51" w:rsidP="00850C51">
            <w:pPr>
              <w:pStyle w:val="SIBulletList2"/>
            </w:pPr>
            <w:r w:rsidRPr="00850C51">
              <w:t>coordinate system</w:t>
            </w:r>
          </w:p>
          <w:p w14:paraId="2172DEF6" w14:textId="77777777" w:rsidR="00850C51" w:rsidRPr="00850C51" w:rsidRDefault="00850C51" w:rsidP="00850C51">
            <w:pPr>
              <w:pStyle w:val="SIBulletList2"/>
            </w:pPr>
            <w:r w:rsidRPr="00850C51">
              <w:t>currency</w:t>
            </w:r>
          </w:p>
          <w:p w14:paraId="4EE04A79" w14:textId="77777777" w:rsidR="00850C51" w:rsidRPr="00850C51" w:rsidRDefault="00850C51" w:rsidP="00850C51">
            <w:pPr>
              <w:pStyle w:val="SIBulletList2"/>
            </w:pPr>
            <w:r w:rsidRPr="00850C51">
              <w:t>custodian</w:t>
            </w:r>
          </w:p>
          <w:p w14:paraId="0D95EC43" w14:textId="77777777" w:rsidR="00850C51" w:rsidRPr="00850C51" w:rsidRDefault="00850C51" w:rsidP="00850C51">
            <w:pPr>
              <w:pStyle w:val="SIBulletList2"/>
            </w:pPr>
            <w:r w:rsidRPr="00850C51">
              <w:lastRenderedPageBreak/>
              <w:t>data accuracy</w:t>
            </w:r>
          </w:p>
          <w:p w14:paraId="4B9573D2" w14:textId="77777777" w:rsidR="00850C51" w:rsidRPr="00850C51" w:rsidRDefault="00850C51" w:rsidP="00850C51">
            <w:pPr>
              <w:pStyle w:val="SIBulletList2"/>
            </w:pPr>
            <w:r w:rsidRPr="00850C51">
              <w:t>data description</w:t>
            </w:r>
          </w:p>
          <w:p w14:paraId="3F8922F2" w14:textId="77777777" w:rsidR="00850C51" w:rsidRPr="00850C51" w:rsidRDefault="00850C51" w:rsidP="00850C51">
            <w:pPr>
              <w:pStyle w:val="SIBulletList2"/>
            </w:pPr>
            <w:r w:rsidRPr="00850C51">
              <w:t>date of acquisition</w:t>
            </w:r>
          </w:p>
          <w:p w14:paraId="0B0E67B9" w14:textId="77777777" w:rsidR="00850C51" w:rsidRPr="00850C51" w:rsidRDefault="00850C51" w:rsidP="00850C51">
            <w:pPr>
              <w:pStyle w:val="SIBulletList2"/>
            </w:pPr>
            <w:r w:rsidRPr="00850C51">
              <w:t>licence</w:t>
            </w:r>
          </w:p>
          <w:p w14:paraId="42ADD476" w14:textId="77777777" w:rsidR="00850C51" w:rsidRPr="00850C51" w:rsidRDefault="00850C51" w:rsidP="00850C51">
            <w:pPr>
              <w:pStyle w:val="SIBulletList2"/>
            </w:pPr>
            <w:r w:rsidRPr="00850C51">
              <w:t>quality</w:t>
            </w:r>
          </w:p>
          <w:p w14:paraId="21BC8BCF" w14:textId="77777777" w:rsidR="00850C51" w:rsidRPr="00850C51" w:rsidRDefault="00850C51" w:rsidP="00850C51">
            <w:pPr>
              <w:pStyle w:val="SIBulletList2"/>
            </w:pPr>
            <w:r w:rsidRPr="00850C51">
              <w:t>source</w:t>
            </w:r>
          </w:p>
          <w:p w14:paraId="594C4EFA" w14:textId="77777777" w:rsidR="00850C51" w:rsidRPr="00850C51" w:rsidRDefault="00850C51" w:rsidP="00850C51">
            <w:pPr>
              <w:pStyle w:val="SIBulletList2"/>
            </w:pPr>
            <w:r w:rsidRPr="00850C51">
              <w:t>spatial data acquisition methodologies</w:t>
            </w:r>
          </w:p>
          <w:p w14:paraId="5F7EB14C" w14:textId="77777777" w:rsidR="00850C51" w:rsidRPr="00850C51" w:rsidRDefault="00850C51" w:rsidP="00850C51">
            <w:pPr>
              <w:pStyle w:val="SIBulletList2"/>
            </w:pPr>
            <w:r w:rsidRPr="00850C51">
              <w:t>version control</w:t>
            </w:r>
          </w:p>
          <w:p w14:paraId="1584C627" w14:textId="25F966FA" w:rsidR="00850C51" w:rsidRPr="00850C51" w:rsidRDefault="00850C51" w:rsidP="00850C51">
            <w:pPr>
              <w:pStyle w:val="SIBulletList1"/>
            </w:pPr>
            <w:r w:rsidRPr="00850C51">
              <w:t xml:space="preserve">techniques for operating, querying and browsing </w:t>
            </w:r>
            <w:r>
              <w:t>image</w:t>
            </w:r>
            <w:r w:rsidRPr="00850C51">
              <w:t xml:space="preserve"> databases.</w:t>
            </w:r>
          </w:p>
          <w:p w14:paraId="63BA8E69" w14:textId="3E179644" w:rsidR="00850C51" w:rsidRPr="00850C51" w:rsidRDefault="00850C51" w:rsidP="00850C51">
            <w:pPr>
              <w:pStyle w:val="SIBulletList1"/>
            </w:pPr>
            <w:r w:rsidRPr="00850C51">
              <w:t>GIS software</w:t>
            </w:r>
          </w:p>
          <w:p w14:paraId="06F63FBB" w14:textId="01A2EA55" w:rsidR="00850C51" w:rsidRPr="00850C51" w:rsidRDefault="00850C51" w:rsidP="00850C51">
            <w:pPr>
              <w:pStyle w:val="SIBulletList1"/>
            </w:pPr>
            <w:r w:rsidRPr="00850C51">
              <w:t xml:space="preserve">methods for assessing, verifying and validating </w:t>
            </w:r>
            <w:r>
              <w:t>image data</w:t>
            </w:r>
            <w:r w:rsidRPr="00850C51">
              <w:t xml:space="preserve"> and </w:t>
            </w:r>
            <w:r>
              <w:t>image data</w:t>
            </w:r>
            <w:r w:rsidRPr="00850C51">
              <w:t xml:space="preserve"> sources</w:t>
            </w:r>
          </w:p>
          <w:p w14:paraId="0BF4178F" w14:textId="563633B8" w:rsidR="00850C51" w:rsidRPr="000754EC" w:rsidRDefault="00850C51" w:rsidP="00850C51">
            <w:pPr>
              <w:pStyle w:val="SIBulletList1"/>
            </w:pPr>
            <w:r w:rsidRPr="00850C51">
              <w:t xml:space="preserve">legal requirements for accessing, storing, retrieving and archiving </w:t>
            </w:r>
            <w:r>
              <w:t>image</w:t>
            </w:r>
            <w:r w:rsidRPr="00850C51">
              <w:t xml:space="preserve"> data, including data privacy and information copyright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4D3E5B52" w14:textId="77777777" w:rsidR="00F708BA" w:rsidRPr="00F708BA" w:rsidRDefault="00F708BA" w:rsidP="00F708BA">
            <w:pPr>
              <w:pStyle w:val="SIText"/>
            </w:pPr>
            <w:r w:rsidRPr="00F708BA">
              <w:t xml:space="preserve">Assessment of the skills in this unit of competency must take place under the following conditions: </w:t>
            </w:r>
          </w:p>
          <w:p w14:paraId="6C4247C1" w14:textId="77777777" w:rsidR="00F708BA" w:rsidRPr="00F708BA" w:rsidRDefault="00F708BA" w:rsidP="00F708BA">
            <w:pPr>
              <w:pStyle w:val="SIBulletList1"/>
            </w:pPr>
            <w:r w:rsidRPr="00F708BA">
              <w:t>physical conditions:</w:t>
            </w:r>
          </w:p>
          <w:p w14:paraId="45C7B7B1" w14:textId="77777777" w:rsidR="00F708BA" w:rsidRPr="00F708BA" w:rsidRDefault="00F708BA" w:rsidP="00F708BA">
            <w:pPr>
              <w:pStyle w:val="SIBulletList2"/>
            </w:pPr>
            <w:r w:rsidRPr="00F708BA">
              <w:t xml:space="preserve">skills must be demonstrated in a forestry or plantation setting </w:t>
            </w:r>
          </w:p>
          <w:p w14:paraId="19DECF74" w14:textId="77777777" w:rsidR="00F708BA" w:rsidRPr="00F708BA" w:rsidRDefault="00F708BA" w:rsidP="00F708BA">
            <w:pPr>
              <w:pStyle w:val="SIBulletList1"/>
            </w:pPr>
            <w:r w:rsidRPr="00F708BA">
              <w:t>resources, equipment and materials:</w:t>
            </w:r>
          </w:p>
          <w:p w14:paraId="60D866C1" w14:textId="2E969533" w:rsidR="00F708BA" w:rsidRPr="00F708BA" w:rsidRDefault="00F708BA" w:rsidP="00F708BA">
            <w:pPr>
              <w:pStyle w:val="SIBulletList2"/>
            </w:pPr>
            <w:r w:rsidRPr="00F708BA">
              <w:t>image data</w:t>
            </w:r>
            <w:r w:rsidR="006C2506">
              <w:t xml:space="preserve"> </w:t>
            </w:r>
            <w:r w:rsidR="006C2506" w:rsidRPr="006C2506">
              <w:t>including satellite images, aerial photographs, Li</w:t>
            </w:r>
            <w:r w:rsidR="00436431">
              <w:t>DAR images</w:t>
            </w:r>
            <w:r w:rsidR="006C2506" w:rsidRPr="006C2506">
              <w:t xml:space="preserve"> and other remotely sensed or scanned data used in forestry planning and management</w:t>
            </w:r>
          </w:p>
          <w:p w14:paraId="13C959EE" w14:textId="77777777" w:rsidR="00F708BA" w:rsidRPr="00F708BA" w:rsidRDefault="00F708BA" w:rsidP="00F708BA">
            <w:pPr>
              <w:pStyle w:val="SIBulletList2"/>
            </w:pPr>
            <w:r w:rsidRPr="00F708BA">
              <w:t>computer hardware required to run GIS software package</w:t>
            </w:r>
          </w:p>
          <w:p w14:paraId="2E8BA933" w14:textId="77777777" w:rsidR="00F708BA" w:rsidRPr="00F708BA" w:rsidRDefault="00F708BA" w:rsidP="00F708BA">
            <w:pPr>
              <w:pStyle w:val="SIBulletList2"/>
            </w:pPr>
            <w:r w:rsidRPr="00F708BA">
              <w:t>GIS software package</w:t>
            </w:r>
          </w:p>
          <w:p w14:paraId="3EE6C3AC" w14:textId="34C79E68" w:rsidR="00F708BA" w:rsidRPr="00F708BA" w:rsidRDefault="00F708BA" w:rsidP="00F708BA">
            <w:pPr>
              <w:pStyle w:val="SIBulletList2"/>
            </w:pPr>
            <w:r w:rsidRPr="00F708BA">
              <w:t>Internet access</w:t>
            </w:r>
          </w:p>
          <w:p w14:paraId="35ED7587" w14:textId="77777777" w:rsidR="00F708BA" w:rsidRPr="00F708BA" w:rsidRDefault="00F708BA" w:rsidP="00F708BA">
            <w:pPr>
              <w:pStyle w:val="SIBulletList1"/>
            </w:pPr>
            <w:r w:rsidRPr="00F708BA">
              <w:t>specifications:</w:t>
            </w:r>
          </w:p>
          <w:p w14:paraId="71C27FED" w14:textId="2AF2B129" w:rsidR="00F708BA" w:rsidRPr="00F708BA" w:rsidRDefault="00F708BA" w:rsidP="00F708BA">
            <w:pPr>
              <w:pStyle w:val="SIBulletList2"/>
            </w:pPr>
            <w:r w:rsidRPr="00F708BA">
              <w:t>access to work order or instruction detailing</w:t>
            </w:r>
            <w:r w:rsidR="006C2506">
              <w:t xml:space="preserve"> work task and</w:t>
            </w:r>
            <w:r w:rsidRPr="00F708BA">
              <w:t xml:space="preserve"> image data requirements</w:t>
            </w:r>
          </w:p>
          <w:p w14:paraId="4DB296AA" w14:textId="77777777" w:rsidR="00F708BA" w:rsidRPr="00F708BA" w:rsidRDefault="00F708BA" w:rsidP="00F708BA">
            <w:pPr>
              <w:pStyle w:val="SIBulletList2"/>
            </w:pPr>
            <w:r w:rsidRPr="00F708BA">
              <w:t>access to workplace policies and procedures which cover current Work Health and Safety Acts or Occupation Health and Safety Acts, regulations and related industry standards and codes of practice applicable to operating computer software and hardware</w:t>
            </w:r>
          </w:p>
          <w:p w14:paraId="574AE36E" w14:textId="77777777" w:rsidR="00F708BA" w:rsidRPr="00F708BA" w:rsidRDefault="00F708BA" w:rsidP="00F708BA">
            <w:pPr>
              <w:pStyle w:val="SIBulletList2"/>
            </w:pPr>
            <w:r w:rsidRPr="00F708BA">
              <w:t>access to workplace policies and procedures which cover current Environment Protection Acts, regulations and related industry standards and codes of practice applicable to operating computer software and hardware</w:t>
            </w:r>
          </w:p>
          <w:p w14:paraId="6F03CD79" w14:textId="77777777" w:rsidR="00F708BA" w:rsidRPr="00F708BA" w:rsidRDefault="00F708BA" w:rsidP="00F708BA">
            <w:pPr>
              <w:pStyle w:val="SIBulletList2"/>
            </w:pPr>
            <w:r w:rsidRPr="00F708BA">
              <w:t>access to workplace safety and environmental protection plans</w:t>
            </w:r>
            <w:r w:rsidRPr="00F708BA" w:rsidDel="00EE4378">
              <w:t xml:space="preserve"> </w:t>
            </w:r>
          </w:p>
          <w:p w14:paraId="7FEE84FA" w14:textId="77777777" w:rsidR="00F708BA" w:rsidRPr="00F708BA" w:rsidRDefault="00F708BA" w:rsidP="00F708BA">
            <w:pPr>
              <w:pStyle w:val="SIBulletList2"/>
            </w:pPr>
            <w:r w:rsidRPr="00F708BA">
              <w:t>access to site emergency procedure</w:t>
            </w:r>
          </w:p>
          <w:p w14:paraId="7C706BEB" w14:textId="77777777" w:rsidR="00F708BA" w:rsidRPr="00F708BA" w:rsidRDefault="00F708BA" w:rsidP="00F708BA">
            <w:pPr>
              <w:pStyle w:val="SIBulletList2"/>
            </w:pPr>
            <w:r w:rsidRPr="00F708BA">
              <w:t>access to workplace acceptable use policies for use of computing equipment</w:t>
            </w:r>
          </w:p>
          <w:p w14:paraId="7FE9155F" w14:textId="4B7DFD8D" w:rsidR="00F708BA" w:rsidRPr="00F708BA" w:rsidRDefault="00F708BA" w:rsidP="00F708BA">
            <w:pPr>
              <w:pStyle w:val="SIBulletList2"/>
            </w:pPr>
            <w:r w:rsidRPr="00F708BA">
              <w:t xml:space="preserve">access to </w:t>
            </w:r>
            <w:r>
              <w:t xml:space="preserve">manufacturer </w:t>
            </w:r>
            <w:r w:rsidRPr="00F708BA">
              <w:t>manual for computing equipment and technical instructions for use of GIS software package.</w:t>
            </w:r>
          </w:p>
          <w:p w14:paraId="2BE5D938" w14:textId="77777777" w:rsidR="00F708BA" w:rsidRPr="00F708BA" w:rsidRDefault="00F708BA" w:rsidP="00F708BA">
            <w:pPr>
              <w:pStyle w:val="SIText"/>
            </w:pPr>
          </w:p>
          <w:p w14:paraId="6A9482A4" w14:textId="2BCB0EFD" w:rsidR="00F1480E" w:rsidRPr="000754EC" w:rsidRDefault="00F708BA" w:rsidP="00F708BA">
            <w:pPr>
              <w:rPr>
                <w:rFonts w:eastAsia="Calibri"/>
              </w:rPr>
            </w:pPr>
            <w:r w:rsidRPr="00F708B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31D99AEB" w:rsidR="00F1480E" w:rsidRPr="000754EC" w:rsidRDefault="00EE4378" w:rsidP="005618E8">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2463" w14:textId="77777777" w:rsidR="00374617" w:rsidRDefault="00374617" w:rsidP="00BF3F0A">
      <w:r>
        <w:separator/>
      </w:r>
    </w:p>
    <w:p w14:paraId="2434D9D6" w14:textId="77777777" w:rsidR="00374617" w:rsidRDefault="00374617"/>
  </w:endnote>
  <w:endnote w:type="continuationSeparator" w:id="0">
    <w:p w14:paraId="7963DB57" w14:textId="77777777" w:rsidR="00374617" w:rsidRDefault="00374617" w:rsidP="00BF3F0A">
      <w:r>
        <w:continuationSeparator/>
      </w:r>
    </w:p>
    <w:p w14:paraId="06E28422" w14:textId="77777777" w:rsidR="00374617" w:rsidRDefault="0037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C2AA" w14:textId="77777777" w:rsidR="00D7438F" w:rsidRDefault="00D74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639A1" w14:textId="77777777" w:rsidR="00D7438F" w:rsidRDefault="00D743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25FB0" w14:textId="77777777" w:rsidR="00374617" w:rsidRDefault="00374617" w:rsidP="00BF3F0A">
      <w:r>
        <w:separator/>
      </w:r>
    </w:p>
    <w:p w14:paraId="142D9704" w14:textId="77777777" w:rsidR="00374617" w:rsidRDefault="00374617"/>
  </w:footnote>
  <w:footnote w:type="continuationSeparator" w:id="0">
    <w:p w14:paraId="12F5373B" w14:textId="77777777" w:rsidR="00374617" w:rsidRDefault="00374617" w:rsidP="00BF3F0A">
      <w:r>
        <w:continuationSeparator/>
      </w:r>
    </w:p>
    <w:p w14:paraId="64547D4A" w14:textId="77777777" w:rsidR="00374617" w:rsidRDefault="00374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B484" w14:textId="77777777" w:rsidR="00D7438F" w:rsidRDefault="00D743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5A8EB" w14:textId="77FA3913" w:rsidR="00BD73D4" w:rsidRPr="00BD73D4" w:rsidRDefault="00BD73D4" w:rsidP="00BD73D4">
    <w:pPr>
      <w:pStyle w:val="SIText"/>
    </w:pPr>
    <w:r w:rsidRPr="00BD73D4">
      <w:t>FWPF</w:t>
    </w:r>
    <w:r w:rsidR="005468B5">
      <w:t>GM</w:t>
    </w:r>
    <w:r w:rsidR="001E2ED1">
      <w:t>5</w:t>
    </w:r>
    <w:r w:rsidR="005468B5">
      <w:t>XXX</w:t>
    </w:r>
    <w:r w:rsidRPr="00BD73D4">
      <w:t xml:space="preserve"> </w:t>
    </w:r>
    <w:r w:rsidR="005468B5" w:rsidRPr="005468B5">
      <w:t>Interpret and use image data in forest</w:t>
    </w:r>
    <w:r w:rsidR="006C2506">
      <w:t>ry</w:t>
    </w:r>
    <w:r w:rsidR="008265E5">
      <w:t xml:space="preserve"> planning</w:t>
    </w:r>
    <w:r w:rsidR="005468B5" w:rsidRPr="005468B5">
      <w:t xml:space="preserve"> </w:t>
    </w:r>
    <w:r w:rsidR="008265E5">
      <w:t xml:space="preserve">and </w:t>
    </w:r>
    <w:proofErr w:type="gramStart"/>
    <w:r w:rsidR="005468B5" w:rsidRPr="005468B5">
      <w:t>management</w:t>
    </w:r>
    <w:proofErr w:type="gramEnd"/>
  </w:p>
  <w:p w14:paraId="13435017" w14:textId="79BB9FFD" w:rsidR="009C2650" w:rsidRPr="00BD73D4" w:rsidRDefault="009C2650" w:rsidP="00BD73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5EB9" w14:textId="77777777" w:rsidR="00D7438F" w:rsidRDefault="00D743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7DF3382"/>
    <w:multiLevelType w:val="multilevel"/>
    <w:tmpl w:val="5E00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3" w15:restartNumberingAfterBreak="0">
    <w:nsid w:val="199944EE"/>
    <w:multiLevelType w:val="multilevel"/>
    <w:tmpl w:val="1F9A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5"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A97DEC"/>
    <w:multiLevelType w:val="multilevel"/>
    <w:tmpl w:val="4D2C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E94CF3"/>
    <w:multiLevelType w:val="multilevel"/>
    <w:tmpl w:val="89305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7"/>
  </w:num>
  <w:num w:numId="4">
    <w:abstractNumId w:val="33"/>
  </w:num>
  <w:num w:numId="5">
    <w:abstractNumId w:val="3"/>
  </w:num>
  <w:num w:numId="6">
    <w:abstractNumId w:val="17"/>
  </w:num>
  <w:num w:numId="7">
    <w:abstractNumId w:val="5"/>
  </w:num>
  <w:num w:numId="8">
    <w:abstractNumId w:val="0"/>
  </w:num>
  <w:num w:numId="9">
    <w:abstractNumId w:val="31"/>
  </w:num>
  <w:num w:numId="10">
    <w:abstractNumId w:val="21"/>
  </w:num>
  <w:num w:numId="11">
    <w:abstractNumId w:val="29"/>
  </w:num>
  <w:num w:numId="12">
    <w:abstractNumId w:val="24"/>
  </w:num>
  <w:num w:numId="13">
    <w:abstractNumId w:val="34"/>
  </w:num>
  <w:num w:numId="14">
    <w:abstractNumId w:val="9"/>
  </w:num>
  <w:num w:numId="15">
    <w:abstractNumId w:val="10"/>
  </w:num>
  <w:num w:numId="16">
    <w:abstractNumId w:val="35"/>
  </w:num>
  <w:num w:numId="17">
    <w:abstractNumId w:val="20"/>
  </w:num>
  <w:num w:numId="18">
    <w:abstractNumId w:val="2"/>
  </w:num>
  <w:num w:numId="19">
    <w:abstractNumId w:val="19"/>
  </w:num>
  <w:num w:numId="20">
    <w:abstractNumId w:val="24"/>
  </w:num>
  <w:num w:numId="21">
    <w:abstractNumId w:val="1"/>
  </w:num>
  <w:num w:numId="22">
    <w:abstractNumId w:val="8"/>
  </w:num>
  <w:num w:numId="23">
    <w:abstractNumId w:val="24"/>
  </w:num>
  <w:num w:numId="24">
    <w:abstractNumId w:val="22"/>
  </w:num>
  <w:num w:numId="25">
    <w:abstractNumId w:val="23"/>
  </w:num>
  <w:num w:numId="26">
    <w:abstractNumId w:val="4"/>
  </w:num>
  <w:num w:numId="27">
    <w:abstractNumId w:val="4"/>
  </w:num>
  <w:num w:numId="28">
    <w:abstractNumId w:val="15"/>
  </w:num>
  <w:num w:numId="29">
    <w:abstractNumId w:val="30"/>
  </w:num>
  <w:num w:numId="30">
    <w:abstractNumId w:val="16"/>
  </w:num>
  <w:num w:numId="31">
    <w:abstractNumId w:val="28"/>
  </w:num>
  <w:num w:numId="32">
    <w:abstractNumId w:val="26"/>
  </w:num>
  <w:num w:numId="33">
    <w:abstractNumId w:val="25"/>
  </w:num>
  <w:num w:numId="34">
    <w:abstractNumId w:val="12"/>
  </w:num>
  <w:num w:numId="35">
    <w:abstractNumId w:val="14"/>
  </w:num>
  <w:num w:numId="36">
    <w:abstractNumId w:val="36"/>
  </w:num>
  <w:num w:numId="37">
    <w:abstractNumId w:val="23"/>
  </w:num>
  <w:num w:numId="38">
    <w:abstractNumId w:val="20"/>
  </w:num>
  <w:num w:numId="39">
    <w:abstractNumId w:val="27"/>
  </w:num>
  <w:num w:numId="40">
    <w:abstractNumId w:val="13"/>
  </w:num>
  <w:num w:numId="41">
    <w:abstractNumId w:val="3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5A15"/>
    <w:rsid w:val="0001108F"/>
    <w:rsid w:val="000115E2"/>
    <w:rsid w:val="000126D0"/>
    <w:rsid w:val="0001296A"/>
    <w:rsid w:val="00016803"/>
    <w:rsid w:val="00023992"/>
    <w:rsid w:val="000275AE"/>
    <w:rsid w:val="00041E59"/>
    <w:rsid w:val="0004601E"/>
    <w:rsid w:val="00052A3D"/>
    <w:rsid w:val="00064BFE"/>
    <w:rsid w:val="00065448"/>
    <w:rsid w:val="00070B3E"/>
    <w:rsid w:val="00071F95"/>
    <w:rsid w:val="000737BB"/>
    <w:rsid w:val="00074E47"/>
    <w:rsid w:val="000754EC"/>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2694C"/>
    <w:rsid w:val="00133957"/>
    <w:rsid w:val="001372F6"/>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2ED1"/>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87E17"/>
    <w:rsid w:val="002970C3"/>
    <w:rsid w:val="002A4CD3"/>
    <w:rsid w:val="002A6CC4"/>
    <w:rsid w:val="002C55E9"/>
    <w:rsid w:val="002D0C8B"/>
    <w:rsid w:val="002D330A"/>
    <w:rsid w:val="002D6169"/>
    <w:rsid w:val="002E170C"/>
    <w:rsid w:val="002E193E"/>
    <w:rsid w:val="00305EFF"/>
    <w:rsid w:val="00310A6A"/>
    <w:rsid w:val="003144E6"/>
    <w:rsid w:val="003309AF"/>
    <w:rsid w:val="00337E82"/>
    <w:rsid w:val="00346FDC"/>
    <w:rsid w:val="00350BB1"/>
    <w:rsid w:val="00352C83"/>
    <w:rsid w:val="00357832"/>
    <w:rsid w:val="003632A9"/>
    <w:rsid w:val="00366805"/>
    <w:rsid w:val="0037067D"/>
    <w:rsid w:val="00373436"/>
    <w:rsid w:val="00374617"/>
    <w:rsid w:val="003827AF"/>
    <w:rsid w:val="0038735B"/>
    <w:rsid w:val="00390DA6"/>
    <w:rsid w:val="003916D1"/>
    <w:rsid w:val="003A21F0"/>
    <w:rsid w:val="003A277F"/>
    <w:rsid w:val="003A58BA"/>
    <w:rsid w:val="003A5AE7"/>
    <w:rsid w:val="003A7221"/>
    <w:rsid w:val="003B3493"/>
    <w:rsid w:val="003C13AE"/>
    <w:rsid w:val="003D2E73"/>
    <w:rsid w:val="003D67CA"/>
    <w:rsid w:val="003E72B6"/>
    <w:rsid w:val="003E7BBE"/>
    <w:rsid w:val="003F1458"/>
    <w:rsid w:val="003F2EF6"/>
    <w:rsid w:val="004127E3"/>
    <w:rsid w:val="0043212E"/>
    <w:rsid w:val="00434366"/>
    <w:rsid w:val="00434ECE"/>
    <w:rsid w:val="00436431"/>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165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68B5"/>
    <w:rsid w:val="005472EF"/>
    <w:rsid w:val="005478CD"/>
    <w:rsid w:val="00556C4C"/>
    <w:rsid w:val="00557369"/>
    <w:rsid w:val="005618E8"/>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6D1B"/>
    <w:rsid w:val="006073AB"/>
    <w:rsid w:val="006121D4"/>
    <w:rsid w:val="00613B49"/>
    <w:rsid w:val="00616845"/>
    <w:rsid w:val="00620E8E"/>
    <w:rsid w:val="00622716"/>
    <w:rsid w:val="00633CFE"/>
    <w:rsid w:val="00634FCA"/>
    <w:rsid w:val="006429BF"/>
    <w:rsid w:val="00643D1B"/>
    <w:rsid w:val="006452B8"/>
    <w:rsid w:val="00652E62"/>
    <w:rsid w:val="00656614"/>
    <w:rsid w:val="0066520F"/>
    <w:rsid w:val="00686A49"/>
    <w:rsid w:val="00687B62"/>
    <w:rsid w:val="00690C44"/>
    <w:rsid w:val="006969D9"/>
    <w:rsid w:val="006A2B68"/>
    <w:rsid w:val="006B2CB8"/>
    <w:rsid w:val="006B4765"/>
    <w:rsid w:val="006B7DCD"/>
    <w:rsid w:val="006C2506"/>
    <w:rsid w:val="006C2F32"/>
    <w:rsid w:val="006C6AED"/>
    <w:rsid w:val="006D38C3"/>
    <w:rsid w:val="006D4448"/>
    <w:rsid w:val="006D6DFD"/>
    <w:rsid w:val="006E2C4D"/>
    <w:rsid w:val="006E42FE"/>
    <w:rsid w:val="006F0D02"/>
    <w:rsid w:val="006F10FE"/>
    <w:rsid w:val="006F3622"/>
    <w:rsid w:val="007029F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722A6"/>
    <w:rsid w:val="00781D77"/>
    <w:rsid w:val="00783549"/>
    <w:rsid w:val="007860B7"/>
    <w:rsid w:val="00786DC8"/>
    <w:rsid w:val="0079645A"/>
    <w:rsid w:val="007A300D"/>
    <w:rsid w:val="007A4735"/>
    <w:rsid w:val="007B0C7A"/>
    <w:rsid w:val="007B0D18"/>
    <w:rsid w:val="007B7ED9"/>
    <w:rsid w:val="007C01C8"/>
    <w:rsid w:val="007D2A95"/>
    <w:rsid w:val="007D5A78"/>
    <w:rsid w:val="007E3BD1"/>
    <w:rsid w:val="007F1563"/>
    <w:rsid w:val="007F1EB2"/>
    <w:rsid w:val="007F44DB"/>
    <w:rsid w:val="007F5A8B"/>
    <w:rsid w:val="0080043A"/>
    <w:rsid w:val="00802742"/>
    <w:rsid w:val="00817D51"/>
    <w:rsid w:val="00823530"/>
    <w:rsid w:val="00823FF4"/>
    <w:rsid w:val="008265E5"/>
    <w:rsid w:val="00830267"/>
    <w:rsid w:val="008306E7"/>
    <w:rsid w:val="008322BE"/>
    <w:rsid w:val="00834BC8"/>
    <w:rsid w:val="00837FD6"/>
    <w:rsid w:val="008418E0"/>
    <w:rsid w:val="00845F9C"/>
    <w:rsid w:val="00847B60"/>
    <w:rsid w:val="00850243"/>
    <w:rsid w:val="00850C51"/>
    <w:rsid w:val="00851BE5"/>
    <w:rsid w:val="008545EB"/>
    <w:rsid w:val="008547E9"/>
    <w:rsid w:val="00862BEE"/>
    <w:rsid w:val="00865011"/>
    <w:rsid w:val="00886790"/>
    <w:rsid w:val="008908DE"/>
    <w:rsid w:val="00897021"/>
    <w:rsid w:val="008A12ED"/>
    <w:rsid w:val="008A39D3"/>
    <w:rsid w:val="008B2C77"/>
    <w:rsid w:val="008B4AAC"/>
    <w:rsid w:val="008B4AD2"/>
    <w:rsid w:val="008B7138"/>
    <w:rsid w:val="008D7631"/>
    <w:rsid w:val="008D7785"/>
    <w:rsid w:val="008E260C"/>
    <w:rsid w:val="008E2FD6"/>
    <w:rsid w:val="008E39BE"/>
    <w:rsid w:val="008E62EC"/>
    <w:rsid w:val="008F32F6"/>
    <w:rsid w:val="00905D3E"/>
    <w:rsid w:val="00914956"/>
    <w:rsid w:val="00916CD7"/>
    <w:rsid w:val="00920927"/>
    <w:rsid w:val="00921B38"/>
    <w:rsid w:val="00922F35"/>
    <w:rsid w:val="00923720"/>
    <w:rsid w:val="009278C9"/>
    <w:rsid w:val="00932CD7"/>
    <w:rsid w:val="00944C09"/>
    <w:rsid w:val="009527CB"/>
    <w:rsid w:val="00953835"/>
    <w:rsid w:val="0095489B"/>
    <w:rsid w:val="009552C8"/>
    <w:rsid w:val="00956978"/>
    <w:rsid w:val="00960F6C"/>
    <w:rsid w:val="00970747"/>
    <w:rsid w:val="0097445B"/>
    <w:rsid w:val="00975587"/>
    <w:rsid w:val="00997BFC"/>
    <w:rsid w:val="009A5900"/>
    <w:rsid w:val="009A6E6C"/>
    <w:rsid w:val="009A6F3F"/>
    <w:rsid w:val="009B23A1"/>
    <w:rsid w:val="009B331A"/>
    <w:rsid w:val="009B4A2A"/>
    <w:rsid w:val="009C2650"/>
    <w:rsid w:val="009D15E2"/>
    <w:rsid w:val="009D15FE"/>
    <w:rsid w:val="009D5D2C"/>
    <w:rsid w:val="009F0DCC"/>
    <w:rsid w:val="009F11CA"/>
    <w:rsid w:val="009F44A7"/>
    <w:rsid w:val="00A041B2"/>
    <w:rsid w:val="00A0695B"/>
    <w:rsid w:val="00A11106"/>
    <w:rsid w:val="00A13052"/>
    <w:rsid w:val="00A216A8"/>
    <w:rsid w:val="00A223A6"/>
    <w:rsid w:val="00A22788"/>
    <w:rsid w:val="00A3639E"/>
    <w:rsid w:val="00A4234E"/>
    <w:rsid w:val="00A5092E"/>
    <w:rsid w:val="00A554D6"/>
    <w:rsid w:val="00A56E14"/>
    <w:rsid w:val="00A6476B"/>
    <w:rsid w:val="00A76C6C"/>
    <w:rsid w:val="00A8367D"/>
    <w:rsid w:val="00A87356"/>
    <w:rsid w:val="00A92DD1"/>
    <w:rsid w:val="00A97E29"/>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24154"/>
    <w:rsid w:val="00B31F33"/>
    <w:rsid w:val="00B321A0"/>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1755"/>
    <w:rsid w:val="00BB23F4"/>
    <w:rsid w:val="00BB4A65"/>
    <w:rsid w:val="00BC5075"/>
    <w:rsid w:val="00BC5419"/>
    <w:rsid w:val="00BD3B0F"/>
    <w:rsid w:val="00BD5B22"/>
    <w:rsid w:val="00BD73D4"/>
    <w:rsid w:val="00BF1D4C"/>
    <w:rsid w:val="00BF3F0A"/>
    <w:rsid w:val="00C143C3"/>
    <w:rsid w:val="00C1739B"/>
    <w:rsid w:val="00C21ADE"/>
    <w:rsid w:val="00C26067"/>
    <w:rsid w:val="00C30A29"/>
    <w:rsid w:val="00C317DC"/>
    <w:rsid w:val="00C37D8D"/>
    <w:rsid w:val="00C40FB7"/>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0FC5"/>
    <w:rsid w:val="00D25D16"/>
    <w:rsid w:val="00D32124"/>
    <w:rsid w:val="00D43BBE"/>
    <w:rsid w:val="00D46AA2"/>
    <w:rsid w:val="00D54C76"/>
    <w:rsid w:val="00D71E43"/>
    <w:rsid w:val="00D727F3"/>
    <w:rsid w:val="00D73695"/>
    <w:rsid w:val="00D7438F"/>
    <w:rsid w:val="00D810DE"/>
    <w:rsid w:val="00D8305B"/>
    <w:rsid w:val="00D87791"/>
    <w:rsid w:val="00D87D32"/>
    <w:rsid w:val="00D91188"/>
    <w:rsid w:val="00D92C83"/>
    <w:rsid w:val="00DA0A81"/>
    <w:rsid w:val="00DA1473"/>
    <w:rsid w:val="00DA3C10"/>
    <w:rsid w:val="00DA53B5"/>
    <w:rsid w:val="00DA662B"/>
    <w:rsid w:val="00DC1D69"/>
    <w:rsid w:val="00DC5A3A"/>
    <w:rsid w:val="00DC608F"/>
    <w:rsid w:val="00DD0726"/>
    <w:rsid w:val="00DD6B74"/>
    <w:rsid w:val="00DF0359"/>
    <w:rsid w:val="00E01D4D"/>
    <w:rsid w:val="00E024B0"/>
    <w:rsid w:val="00E12BEB"/>
    <w:rsid w:val="00E163C8"/>
    <w:rsid w:val="00E238E6"/>
    <w:rsid w:val="00E311B5"/>
    <w:rsid w:val="00E31AB2"/>
    <w:rsid w:val="00E35064"/>
    <w:rsid w:val="00E3681D"/>
    <w:rsid w:val="00E40225"/>
    <w:rsid w:val="00E501F0"/>
    <w:rsid w:val="00E6166D"/>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08BA"/>
    <w:rsid w:val="00F71651"/>
    <w:rsid w:val="00F76191"/>
    <w:rsid w:val="00F76CC6"/>
    <w:rsid w:val="00F80197"/>
    <w:rsid w:val="00F81F58"/>
    <w:rsid w:val="00F834C3"/>
    <w:rsid w:val="00F83D7C"/>
    <w:rsid w:val="00F87DF9"/>
    <w:rsid w:val="00F95834"/>
    <w:rsid w:val="00FA5D49"/>
    <w:rsid w:val="00FB232E"/>
    <w:rsid w:val="00FB2B31"/>
    <w:rsid w:val="00FB328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F834C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975587"/>
    <w:pPr>
      <w:ind w:left="720"/>
      <w:contextualSpacing/>
    </w:pPr>
  </w:style>
  <w:style w:type="character" w:styleId="Strong">
    <w:name w:val="Strong"/>
    <w:basedOn w:val="DefaultParagraphFont"/>
    <w:uiPriority w:val="22"/>
    <w:qFormat/>
    <w:locked/>
    <w:rsid w:val="00905D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380">
      <w:bodyDiv w:val="1"/>
      <w:marLeft w:val="0"/>
      <w:marRight w:val="0"/>
      <w:marTop w:val="0"/>
      <w:marBottom w:val="0"/>
      <w:divBdr>
        <w:top w:val="none" w:sz="0" w:space="0" w:color="auto"/>
        <w:left w:val="none" w:sz="0" w:space="0" w:color="auto"/>
        <w:bottom w:val="none" w:sz="0" w:space="0" w:color="auto"/>
        <w:right w:val="none" w:sz="0" w:space="0" w:color="auto"/>
      </w:divBdr>
      <w:divsChild>
        <w:div w:id="2238355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5252886">
              <w:marLeft w:val="0"/>
              <w:marRight w:val="0"/>
              <w:marTop w:val="0"/>
              <w:marBottom w:val="0"/>
              <w:divBdr>
                <w:top w:val="none" w:sz="0" w:space="0" w:color="auto"/>
                <w:left w:val="none" w:sz="0" w:space="0" w:color="auto"/>
                <w:bottom w:val="none" w:sz="0" w:space="0" w:color="auto"/>
                <w:right w:val="none" w:sz="0" w:space="0" w:color="auto"/>
              </w:divBdr>
              <w:divsChild>
                <w:div w:id="1450540722">
                  <w:marLeft w:val="0"/>
                  <w:marRight w:val="0"/>
                  <w:marTop w:val="0"/>
                  <w:marBottom w:val="0"/>
                  <w:divBdr>
                    <w:top w:val="none" w:sz="0" w:space="0" w:color="auto"/>
                    <w:left w:val="none" w:sz="0" w:space="0" w:color="auto"/>
                    <w:bottom w:val="none" w:sz="0" w:space="0" w:color="auto"/>
                    <w:right w:val="none" w:sz="0" w:space="0" w:color="auto"/>
                  </w:divBdr>
                  <w:divsChild>
                    <w:div w:id="1732995248">
                      <w:marLeft w:val="0"/>
                      <w:marRight w:val="0"/>
                      <w:marTop w:val="0"/>
                      <w:marBottom w:val="0"/>
                      <w:divBdr>
                        <w:top w:val="none" w:sz="0" w:space="0" w:color="auto"/>
                        <w:left w:val="none" w:sz="0" w:space="0" w:color="auto"/>
                        <w:bottom w:val="none" w:sz="0" w:space="0" w:color="auto"/>
                        <w:right w:val="none" w:sz="0" w:space="0" w:color="auto"/>
                      </w:divBdr>
                      <w:divsChild>
                        <w:div w:id="158749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4791">
      <w:bodyDiv w:val="1"/>
      <w:marLeft w:val="0"/>
      <w:marRight w:val="0"/>
      <w:marTop w:val="0"/>
      <w:marBottom w:val="0"/>
      <w:divBdr>
        <w:top w:val="none" w:sz="0" w:space="0" w:color="auto"/>
        <w:left w:val="none" w:sz="0" w:space="0" w:color="auto"/>
        <w:bottom w:val="none" w:sz="0" w:space="0" w:color="auto"/>
        <w:right w:val="none" w:sz="0" w:space="0" w:color="auto"/>
      </w:divBdr>
    </w:div>
    <w:div w:id="1120224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411228">
      <w:bodyDiv w:val="1"/>
      <w:marLeft w:val="0"/>
      <w:marRight w:val="0"/>
      <w:marTop w:val="0"/>
      <w:marBottom w:val="0"/>
      <w:divBdr>
        <w:top w:val="none" w:sz="0" w:space="0" w:color="auto"/>
        <w:left w:val="none" w:sz="0" w:space="0" w:color="auto"/>
        <w:bottom w:val="none" w:sz="0" w:space="0" w:color="auto"/>
        <w:right w:val="none" w:sz="0" w:space="0" w:color="auto"/>
      </w:divBdr>
      <w:divsChild>
        <w:div w:id="20010363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1791638">
              <w:marLeft w:val="0"/>
              <w:marRight w:val="0"/>
              <w:marTop w:val="0"/>
              <w:marBottom w:val="0"/>
              <w:divBdr>
                <w:top w:val="none" w:sz="0" w:space="0" w:color="auto"/>
                <w:left w:val="none" w:sz="0" w:space="0" w:color="auto"/>
                <w:bottom w:val="none" w:sz="0" w:space="0" w:color="auto"/>
                <w:right w:val="none" w:sz="0" w:space="0" w:color="auto"/>
              </w:divBdr>
              <w:divsChild>
                <w:div w:id="717437533">
                  <w:marLeft w:val="0"/>
                  <w:marRight w:val="0"/>
                  <w:marTop w:val="0"/>
                  <w:marBottom w:val="0"/>
                  <w:divBdr>
                    <w:top w:val="none" w:sz="0" w:space="0" w:color="auto"/>
                    <w:left w:val="none" w:sz="0" w:space="0" w:color="auto"/>
                    <w:bottom w:val="none" w:sz="0" w:space="0" w:color="auto"/>
                    <w:right w:val="none" w:sz="0" w:space="0" w:color="auto"/>
                  </w:divBdr>
                  <w:divsChild>
                    <w:div w:id="2032025225">
                      <w:marLeft w:val="0"/>
                      <w:marRight w:val="0"/>
                      <w:marTop w:val="0"/>
                      <w:marBottom w:val="0"/>
                      <w:divBdr>
                        <w:top w:val="none" w:sz="0" w:space="0" w:color="auto"/>
                        <w:left w:val="none" w:sz="0" w:space="0" w:color="auto"/>
                        <w:bottom w:val="none" w:sz="0" w:space="0" w:color="auto"/>
                        <w:right w:val="none" w:sz="0" w:space="0" w:color="auto"/>
                      </w:divBdr>
                      <w:divsChild>
                        <w:div w:id="16482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8014801">
      <w:bodyDiv w:val="1"/>
      <w:marLeft w:val="0"/>
      <w:marRight w:val="0"/>
      <w:marTop w:val="0"/>
      <w:marBottom w:val="0"/>
      <w:divBdr>
        <w:top w:val="none" w:sz="0" w:space="0" w:color="auto"/>
        <w:left w:val="none" w:sz="0" w:space="0" w:color="auto"/>
        <w:bottom w:val="none" w:sz="0" w:space="0" w:color="auto"/>
        <w:right w:val="none" w:sz="0" w:space="0" w:color="auto"/>
      </w:divBdr>
      <w:divsChild>
        <w:div w:id="1392994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1714">
              <w:marLeft w:val="0"/>
              <w:marRight w:val="0"/>
              <w:marTop w:val="0"/>
              <w:marBottom w:val="0"/>
              <w:divBdr>
                <w:top w:val="none" w:sz="0" w:space="0" w:color="auto"/>
                <w:left w:val="none" w:sz="0" w:space="0" w:color="auto"/>
                <w:bottom w:val="none" w:sz="0" w:space="0" w:color="auto"/>
                <w:right w:val="none" w:sz="0" w:space="0" w:color="auto"/>
              </w:divBdr>
              <w:divsChild>
                <w:div w:id="1315644619">
                  <w:marLeft w:val="0"/>
                  <w:marRight w:val="0"/>
                  <w:marTop w:val="0"/>
                  <w:marBottom w:val="0"/>
                  <w:divBdr>
                    <w:top w:val="none" w:sz="0" w:space="0" w:color="auto"/>
                    <w:left w:val="none" w:sz="0" w:space="0" w:color="auto"/>
                    <w:bottom w:val="none" w:sz="0" w:space="0" w:color="auto"/>
                    <w:right w:val="none" w:sz="0" w:space="0" w:color="auto"/>
                  </w:divBdr>
                  <w:divsChild>
                    <w:div w:id="110908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99204">
      <w:bodyDiv w:val="1"/>
      <w:marLeft w:val="0"/>
      <w:marRight w:val="0"/>
      <w:marTop w:val="0"/>
      <w:marBottom w:val="0"/>
      <w:divBdr>
        <w:top w:val="none" w:sz="0" w:space="0" w:color="auto"/>
        <w:left w:val="none" w:sz="0" w:space="0" w:color="auto"/>
        <w:bottom w:val="none" w:sz="0" w:space="0" w:color="auto"/>
        <w:right w:val="none" w:sz="0" w:space="0" w:color="auto"/>
      </w:divBdr>
      <w:divsChild>
        <w:div w:id="1793919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055816">
              <w:marLeft w:val="0"/>
              <w:marRight w:val="0"/>
              <w:marTop w:val="0"/>
              <w:marBottom w:val="0"/>
              <w:divBdr>
                <w:top w:val="none" w:sz="0" w:space="0" w:color="auto"/>
                <w:left w:val="none" w:sz="0" w:space="0" w:color="auto"/>
                <w:bottom w:val="none" w:sz="0" w:space="0" w:color="auto"/>
                <w:right w:val="none" w:sz="0" w:space="0" w:color="auto"/>
              </w:divBdr>
              <w:divsChild>
                <w:div w:id="1575359358">
                  <w:marLeft w:val="0"/>
                  <w:marRight w:val="0"/>
                  <w:marTop w:val="0"/>
                  <w:marBottom w:val="0"/>
                  <w:divBdr>
                    <w:top w:val="none" w:sz="0" w:space="0" w:color="auto"/>
                    <w:left w:val="none" w:sz="0" w:space="0" w:color="auto"/>
                    <w:bottom w:val="none" w:sz="0" w:space="0" w:color="auto"/>
                    <w:right w:val="none" w:sz="0" w:space="0" w:color="auto"/>
                  </w:divBdr>
                  <w:divsChild>
                    <w:div w:id="5059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796412">
      <w:bodyDiv w:val="1"/>
      <w:marLeft w:val="0"/>
      <w:marRight w:val="0"/>
      <w:marTop w:val="0"/>
      <w:marBottom w:val="0"/>
      <w:divBdr>
        <w:top w:val="none" w:sz="0" w:space="0" w:color="auto"/>
        <w:left w:val="none" w:sz="0" w:space="0" w:color="auto"/>
        <w:bottom w:val="none" w:sz="0" w:space="0" w:color="auto"/>
        <w:right w:val="none" w:sz="0" w:space="0" w:color="auto"/>
      </w:divBdr>
      <w:divsChild>
        <w:div w:id="744106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45">
              <w:marLeft w:val="0"/>
              <w:marRight w:val="0"/>
              <w:marTop w:val="0"/>
              <w:marBottom w:val="0"/>
              <w:divBdr>
                <w:top w:val="none" w:sz="0" w:space="0" w:color="auto"/>
                <w:left w:val="none" w:sz="0" w:space="0" w:color="auto"/>
                <w:bottom w:val="none" w:sz="0" w:space="0" w:color="auto"/>
                <w:right w:val="none" w:sz="0" w:space="0" w:color="auto"/>
              </w:divBdr>
              <w:divsChild>
                <w:div w:id="538931641">
                  <w:marLeft w:val="0"/>
                  <w:marRight w:val="0"/>
                  <w:marTop w:val="0"/>
                  <w:marBottom w:val="0"/>
                  <w:divBdr>
                    <w:top w:val="none" w:sz="0" w:space="0" w:color="auto"/>
                    <w:left w:val="none" w:sz="0" w:space="0" w:color="auto"/>
                    <w:bottom w:val="none" w:sz="0" w:space="0" w:color="auto"/>
                    <w:right w:val="none" w:sz="0" w:space="0" w:color="auto"/>
                  </w:divBdr>
                  <w:divsChild>
                    <w:div w:id="1483231315">
                      <w:marLeft w:val="0"/>
                      <w:marRight w:val="0"/>
                      <w:marTop w:val="0"/>
                      <w:marBottom w:val="0"/>
                      <w:divBdr>
                        <w:top w:val="none" w:sz="0" w:space="0" w:color="auto"/>
                        <w:left w:val="none" w:sz="0" w:space="0" w:color="auto"/>
                        <w:bottom w:val="none" w:sz="0" w:space="0" w:color="auto"/>
                        <w:right w:val="none" w:sz="0" w:space="0" w:color="auto"/>
                      </w:divBdr>
                      <w:divsChild>
                        <w:div w:id="41513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51808255">
      <w:bodyDiv w:val="1"/>
      <w:marLeft w:val="0"/>
      <w:marRight w:val="0"/>
      <w:marTop w:val="0"/>
      <w:marBottom w:val="0"/>
      <w:divBdr>
        <w:top w:val="none" w:sz="0" w:space="0" w:color="auto"/>
        <w:left w:val="none" w:sz="0" w:space="0" w:color="auto"/>
        <w:bottom w:val="none" w:sz="0" w:space="0" w:color="auto"/>
        <w:right w:val="none" w:sz="0" w:space="0" w:color="auto"/>
      </w:divBdr>
      <w:divsChild>
        <w:div w:id="15657529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51887045">
              <w:marLeft w:val="0"/>
              <w:marRight w:val="0"/>
              <w:marTop w:val="0"/>
              <w:marBottom w:val="0"/>
              <w:divBdr>
                <w:top w:val="none" w:sz="0" w:space="0" w:color="auto"/>
                <w:left w:val="none" w:sz="0" w:space="0" w:color="auto"/>
                <w:bottom w:val="none" w:sz="0" w:space="0" w:color="auto"/>
                <w:right w:val="none" w:sz="0" w:space="0" w:color="auto"/>
              </w:divBdr>
              <w:divsChild>
                <w:div w:id="351535409">
                  <w:marLeft w:val="0"/>
                  <w:marRight w:val="0"/>
                  <w:marTop w:val="0"/>
                  <w:marBottom w:val="0"/>
                  <w:divBdr>
                    <w:top w:val="none" w:sz="0" w:space="0" w:color="auto"/>
                    <w:left w:val="none" w:sz="0" w:space="0" w:color="auto"/>
                    <w:bottom w:val="none" w:sz="0" w:space="0" w:color="auto"/>
                    <w:right w:val="none" w:sz="0" w:space="0" w:color="auto"/>
                  </w:divBdr>
                  <w:divsChild>
                    <w:div w:id="2058704012">
                      <w:marLeft w:val="0"/>
                      <w:marRight w:val="0"/>
                      <w:marTop w:val="0"/>
                      <w:marBottom w:val="0"/>
                      <w:divBdr>
                        <w:top w:val="none" w:sz="0" w:space="0" w:color="auto"/>
                        <w:left w:val="none" w:sz="0" w:space="0" w:color="auto"/>
                        <w:bottom w:val="none" w:sz="0" w:space="0" w:color="auto"/>
                        <w:right w:val="none" w:sz="0" w:space="0" w:color="auto"/>
                      </w:divBdr>
                      <w:divsChild>
                        <w:div w:id="5585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358347">
      <w:bodyDiv w:val="1"/>
      <w:marLeft w:val="0"/>
      <w:marRight w:val="0"/>
      <w:marTop w:val="0"/>
      <w:marBottom w:val="0"/>
      <w:divBdr>
        <w:top w:val="none" w:sz="0" w:space="0" w:color="auto"/>
        <w:left w:val="none" w:sz="0" w:space="0" w:color="auto"/>
        <w:bottom w:val="none" w:sz="0" w:space="0" w:color="auto"/>
        <w:right w:val="none" w:sz="0" w:space="0" w:color="auto"/>
      </w:divBdr>
      <w:divsChild>
        <w:div w:id="168831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130789">
              <w:marLeft w:val="0"/>
              <w:marRight w:val="0"/>
              <w:marTop w:val="0"/>
              <w:marBottom w:val="0"/>
              <w:divBdr>
                <w:top w:val="none" w:sz="0" w:space="0" w:color="auto"/>
                <w:left w:val="none" w:sz="0" w:space="0" w:color="auto"/>
                <w:bottom w:val="none" w:sz="0" w:space="0" w:color="auto"/>
                <w:right w:val="none" w:sz="0" w:space="0" w:color="auto"/>
              </w:divBdr>
              <w:divsChild>
                <w:div w:id="1516923126">
                  <w:marLeft w:val="0"/>
                  <w:marRight w:val="0"/>
                  <w:marTop w:val="0"/>
                  <w:marBottom w:val="0"/>
                  <w:divBdr>
                    <w:top w:val="none" w:sz="0" w:space="0" w:color="auto"/>
                    <w:left w:val="none" w:sz="0" w:space="0" w:color="auto"/>
                    <w:bottom w:val="none" w:sz="0" w:space="0" w:color="auto"/>
                    <w:right w:val="none" w:sz="0" w:space="0" w:color="auto"/>
                  </w:divBdr>
                  <w:divsChild>
                    <w:div w:id="751201200">
                      <w:marLeft w:val="0"/>
                      <w:marRight w:val="0"/>
                      <w:marTop w:val="0"/>
                      <w:marBottom w:val="0"/>
                      <w:divBdr>
                        <w:top w:val="none" w:sz="0" w:space="0" w:color="auto"/>
                        <w:left w:val="none" w:sz="0" w:space="0" w:color="auto"/>
                        <w:bottom w:val="none" w:sz="0" w:space="0" w:color="auto"/>
                        <w:right w:val="none" w:sz="0" w:space="0" w:color="auto"/>
                      </w:divBdr>
                      <w:divsChild>
                        <w:div w:id="168166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4733060">
      <w:bodyDiv w:val="1"/>
      <w:marLeft w:val="0"/>
      <w:marRight w:val="0"/>
      <w:marTop w:val="0"/>
      <w:marBottom w:val="0"/>
      <w:divBdr>
        <w:top w:val="none" w:sz="0" w:space="0" w:color="auto"/>
        <w:left w:val="none" w:sz="0" w:space="0" w:color="auto"/>
        <w:bottom w:val="none" w:sz="0" w:space="0" w:color="auto"/>
        <w:right w:val="none" w:sz="0" w:space="0" w:color="auto"/>
      </w:divBdr>
      <w:divsChild>
        <w:div w:id="1342850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4201313">
              <w:marLeft w:val="0"/>
              <w:marRight w:val="0"/>
              <w:marTop w:val="0"/>
              <w:marBottom w:val="0"/>
              <w:divBdr>
                <w:top w:val="none" w:sz="0" w:space="0" w:color="auto"/>
                <w:left w:val="none" w:sz="0" w:space="0" w:color="auto"/>
                <w:bottom w:val="none" w:sz="0" w:space="0" w:color="auto"/>
                <w:right w:val="none" w:sz="0" w:space="0" w:color="auto"/>
              </w:divBdr>
              <w:divsChild>
                <w:div w:id="2038116591">
                  <w:marLeft w:val="0"/>
                  <w:marRight w:val="0"/>
                  <w:marTop w:val="0"/>
                  <w:marBottom w:val="0"/>
                  <w:divBdr>
                    <w:top w:val="none" w:sz="0" w:space="0" w:color="auto"/>
                    <w:left w:val="none" w:sz="0" w:space="0" w:color="auto"/>
                    <w:bottom w:val="none" w:sz="0" w:space="0" w:color="auto"/>
                    <w:right w:val="none" w:sz="0" w:space="0" w:color="auto"/>
                  </w:divBdr>
                  <w:divsChild>
                    <w:div w:id="1283732647">
                      <w:marLeft w:val="0"/>
                      <w:marRight w:val="0"/>
                      <w:marTop w:val="0"/>
                      <w:marBottom w:val="0"/>
                      <w:divBdr>
                        <w:top w:val="none" w:sz="0" w:space="0" w:color="auto"/>
                        <w:left w:val="none" w:sz="0" w:space="0" w:color="auto"/>
                        <w:bottom w:val="none" w:sz="0" w:space="0" w:color="auto"/>
                        <w:right w:val="none" w:sz="0" w:space="0" w:color="auto"/>
                      </w:divBdr>
                      <w:divsChild>
                        <w:div w:id="109058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702578">
      <w:bodyDiv w:val="1"/>
      <w:marLeft w:val="0"/>
      <w:marRight w:val="0"/>
      <w:marTop w:val="0"/>
      <w:marBottom w:val="0"/>
      <w:divBdr>
        <w:top w:val="none" w:sz="0" w:space="0" w:color="auto"/>
        <w:left w:val="none" w:sz="0" w:space="0" w:color="auto"/>
        <w:bottom w:val="none" w:sz="0" w:space="0" w:color="auto"/>
        <w:right w:val="none" w:sz="0" w:space="0" w:color="auto"/>
      </w:divBdr>
      <w:divsChild>
        <w:div w:id="591478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8519294">
              <w:marLeft w:val="0"/>
              <w:marRight w:val="0"/>
              <w:marTop w:val="0"/>
              <w:marBottom w:val="0"/>
              <w:divBdr>
                <w:top w:val="none" w:sz="0" w:space="0" w:color="auto"/>
                <w:left w:val="none" w:sz="0" w:space="0" w:color="auto"/>
                <w:bottom w:val="none" w:sz="0" w:space="0" w:color="auto"/>
                <w:right w:val="none" w:sz="0" w:space="0" w:color="auto"/>
              </w:divBdr>
              <w:divsChild>
                <w:div w:id="37750801">
                  <w:marLeft w:val="0"/>
                  <w:marRight w:val="0"/>
                  <w:marTop w:val="0"/>
                  <w:marBottom w:val="0"/>
                  <w:divBdr>
                    <w:top w:val="none" w:sz="0" w:space="0" w:color="auto"/>
                    <w:left w:val="none" w:sz="0" w:space="0" w:color="auto"/>
                    <w:bottom w:val="none" w:sz="0" w:space="0" w:color="auto"/>
                    <w:right w:val="none" w:sz="0" w:space="0" w:color="auto"/>
                  </w:divBdr>
                  <w:divsChild>
                    <w:div w:id="8432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79145980">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396779433">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12247">
      <w:bodyDiv w:val="1"/>
      <w:marLeft w:val="0"/>
      <w:marRight w:val="0"/>
      <w:marTop w:val="0"/>
      <w:marBottom w:val="0"/>
      <w:divBdr>
        <w:top w:val="none" w:sz="0" w:space="0" w:color="auto"/>
        <w:left w:val="none" w:sz="0" w:space="0" w:color="auto"/>
        <w:bottom w:val="none" w:sz="0" w:space="0" w:color="auto"/>
        <w:right w:val="none" w:sz="0" w:space="0" w:color="auto"/>
      </w:divBdr>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474244">
      <w:bodyDiv w:val="1"/>
      <w:marLeft w:val="0"/>
      <w:marRight w:val="0"/>
      <w:marTop w:val="0"/>
      <w:marBottom w:val="0"/>
      <w:divBdr>
        <w:top w:val="none" w:sz="0" w:space="0" w:color="auto"/>
        <w:left w:val="none" w:sz="0" w:space="0" w:color="auto"/>
        <w:bottom w:val="none" w:sz="0" w:space="0" w:color="auto"/>
        <w:right w:val="none" w:sz="0" w:space="0" w:color="auto"/>
      </w:divBdr>
      <w:divsChild>
        <w:div w:id="1323006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69248">
              <w:marLeft w:val="0"/>
              <w:marRight w:val="0"/>
              <w:marTop w:val="0"/>
              <w:marBottom w:val="0"/>
              <w:divBdr>
                <w:top w:val="none" w:sz="0" w:space="0" w:color="auto"/>
                <w:left w:val="none" w:sz="0" w:space="0" w:color="auto"/>
                <w:bottom w:val="none" w:sz="0" w:space="0" w:color="auto"/>
                <w:right w:val="none" w:sz="0" w:space="0" w:color="auto"/>
              </w:divBdr>
              <w:divsChild>
                <w:div w:id="683475465">
                  <w:marLeft w:val="0"/>
                  <w:marRight w:val="0"/>
                  <w:marTop w:val="0"/>
                  <w:marBottom w:val="0"/>
                  <w:divBdr>
                    <w:top w:val="none" w:sz="0" w:space="0" w:color="auto"/>
                    <w:left w:val="none" w:sz="0" w:space="0" w:color="auto"/>
                    <w:bottom w:val="none" w:sz="0" w:space="0" w:color="auto"/>
                    <w:right w:val="none" w:sz="0" w:space="0" w:color="auto"/>
                  </w:divBdr>
                  <w:divsChild>
                    <w:div w:id="1949776110">
                      <w:marLeft w:val="0"/>
                      <w:marRight w:val="0"/>
                      <w:marTop w:val="0"/>
                      <w:marBottom w:val="0"/>
                      <w:divBdr>
                        <w:top w:val="none" w:sz="0" w:space="0" w:color="auto"/>
                        <w:left w:val="none" w:sz="0" w:space="0" w:color="auto"/>
                        <w:bottom w:val="none" w:sz="0" w:space="0" w:color="auto"/>
                        <w:right w:val="none" w:sz="0" w:space="0" w:color="auto"/>
                      </w:divBdr>
                      <w:divsChild>
                        <w:div w:id="21343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2090741">
      <w:bodyDiv w:val="1"/>
      <w:marLeft w:val="0"/>
      <w:marRight w:val="0"/>
      <w:marTop w:val="0"/>
      <w:marBottom w:val="0"/>
      <w:divBdr>
        <w:top w:val="none" w:sz="0" w:space="0" w:color="auto"/>
        <w:left w:val="none" w:sz="0" w:space="0" w:color="auto"/>
        <w:bottom w:val="none" w:sz="0" w:space="0" w:color="auto"/>
        <w:right w:val="none" w:sz="0" w:space="0" w:color="auto"/>
      </w:divBdr>
      <w:divsChild>
        <w:div w:id="65171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3068609">
              <w:marLeft w:val="0"/>
              <w:marRight w:val="0"/>
              <w:marTop w:val="0"/>
              <w:marBottom w:val="0"/>
              <w:divBdr>
                <w:top w:val="none" w:sz="0" w:space="0" w:color="auto"/>
                <w:left w:val="none" w:sz="0" w:space="0" w:color="auto"/>
                <w:bottom w:val="none" w:sz="0" w:space="0" w:color="auto"/>
                <w:right w:val="none" w:sz="0" w:space="0" w:color="auto"/>
              </w:divBdr>
              <w:divsChild>
                <w:div w:id="1695308732">
                  <w:marLeft w:val="0"/>
                  <w:marRight w:val="0"/>
                  <w:marTop w:val="0"/>
                  <w:marBottom w:val="0"/>
                  <w:divBdr>
                    <w:top w:val="none" w:sz="0" w:space="0" w:color="auto"/>
                    <w:left w:val="none" w:sz="0" w:space="0" w:color="auto"/>
                    <w:bottom w:val="none" w:sz="0" w:space="0" w:color="auto"/>
                    <w:right w:val="none" w:sz="0" w:space="0" w:color="auto"/>
                  </w:divBdr>
                  <w:divsChild>
                    <w:div w:id="63992396">
                      <w:marLeft w:val="0"/>
                      <w:marRight w:val="0"/>
                      <w:marTop w:val="0"/>
                      <w:marBottom w:val="0"/>
                      <w:divBdr>
                        <w:top w:val="none" w:sz="0" w:space="0" w:color="auto"/>
                        <w:left w:val="none" w:sz="0" w:space="0" w:color="auto"/>
                        <w:bottom w:val="none" w:sz="0" w:space="0" w:color="auto"/>
                        <w:right w:val="none" w:sz="0" w:space="0" w:color="auto"/>
                      </w:divBdr>
                      <w:divsChild>
                        <w:div w:id="341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60062261">
      <w:bodyDiv w:val="1"/>
      <w:marLeft w:val="0"/>
      <w:marRight w:val="0"/>
      <w:marTop w:val="0"/>
      <w:marBottom w:val="0"/>
      <w:divBdr>
        <w:top w:val="none" w:sz="0" w:space="0" w:color="auto"/>
        <w:left w:val="none" w:sz="0" w:space="0" w:color="auto"/>
        <w:bottom w:val="none" w:sz="0" w:space="0" w:color="auto"/>
        <w:right w:val="none" w:sz="0" w:space="0" w:color="auto"/>
      </w:divBdr>
    </w:div>
    <w:div w:id="1799109073">
      <w:bodyDiv w:val="1"/>
      <w:marLeft w:val="0"/>
      <w:marRight w:val="0"/>
      <w:marTop w:val="0"/>
      <w:marBottom w:val="0"/>
      <w:divBdr>
        <w:top w:val="none" w:sz="0" w:space="0" w:color="auto"/>
        <w:left w:val="none" w:sz="0" w:space="0" w:color="auto"/>
        <w:bottom w:val="none" w:sz="0" w:space="0" w:color="auto"/>
        <w:right w:val="none" w:sz="0" w:space="0" w:color="auto"/>
      </w:divBdr>
    </w:div>
    <w:div w:id="1825926899">
      <w:bodyDiv w:val="1"/>
      <w:marLeft w:val="0"/>
      <w:marRight w:val="0"/>
      <w:marTop w:val="0"/>
      <w:marBottom w:val="0"/>
      <w:divBdr>
        <w:top w:val="none" w:sz="0" w:space="0" w:color="auto"/>
        <w:left w:val="none" w:sz="0" w:space="0" w:color="auto"/>
        <w:bottom w:val="none" w:sz="0" w:space="0" w:color="auto"/>
        <w:right w:val="none" w:sz="0" w:space="0" w:color="auto"/>
      </w:divBdr>
      <w:divsChild>
        <w:div w:id="12913232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965307">
              <w:marLeft w:val="0"/>
              <w:marRight w:val="0"/>
              <w:marTop w:val="0"/>
              <w:marBottom w:val="0"/>
              <w:divBdr>
                <w:top w:val="none" w:sz="0" w:space="0" w:color="auto"/>
                <w:left w:val="none" w:sz="0" w:space="0" w:color="auto"/>
                <w:bottom w:val="none" w:sz="0" w:space="0" w:color="auto"/>
                <w:right w:val="none" w:sz="0" w:space="0" w:color="auto"/>
              </w:divBdr>
              <w:divsChild>
                <w:div w:id="822549533">
                  <w:marLeft w:val="0"/>
                  <w:marRight w:val="0"/>
                  <w:marTop w:val="0"/>
                  <w:marBottom w:val="0"/>
                  <w:divBdr>
                    <w:top w:val="none" w:sz="0" w:space="0" w:color="auto"/>
                    <w:left w:val="none" w:sz="0" w:space="0" w:color="auto"/>
                    <w:bottom w:val="none" w:sz="0" w:space="0" w:color="auto"/>
                    <w:right w:val="none" w:sz="0" w:space="0" w:color="auto"/>
                  </w:divBdr>
                  <w:divsChild>
                    <w:div w:id="414480043">
                      <w:marLeft w:val="0"/>
                      <w:marRight w:val="0"/>
                      <w:marTop w:val="0"/>
                      <w:marBottom w:val="0"/>
                      <w:divBdr>
                        <w:top w:val="none" w:sz="0" w:space="0" w:color="auto"/>
                        <w:left w:val="none" w:sz="0" w:space="0" w:color="auto"/>
                        <w:bottom w:val="none" w:sz="0" w:space="0" w:color="auto"/>
                        <w:right w:val="none" w:sz="0" w:space="0" w:color="auto"/>
                      </w:divBdr>
                      <w:divsChild>
                        <w:div w:id="5938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4825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192082">
      <w:bodyDiv w:val="1"/>
      <w:marLeft w:val="0"/>
      <w:marRight w:val="0"/>
      <w:marTop w:val="0"/>
      <w:marBottom w:val="0"/>
      <w:divBdr>
        <w:top w:val="none" w:sz="0" w:space="0" w:color="auto"/>
        <w:left w:val="none" w:sz="0" w:space="0" w:color="auto"/>
        <w:bottom w:val="none" w:sz="0" w:space="0" w:color="auto"/>
        <w:right w:val="none" w:sz="0" w:space="0" w:color="auto"/>
      </w:divBdr>
      <w:divsChild>
        <w:div w:id="19938284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5780164">
              <w:marLeft w:val="0"/>
              <w:marRight w:val="0"/>
              <w:marTop w:val="0"/>
              <w:marBottom w:val="0"/>
              <w:divBdr>
                <w:top w:val="none" w:sz="0" w:space="0" w:color="auto"/>
                <w:left w:val="none" w:sz="0" w:space="0" w:color="auto"/>
                <w:bottom w:val="none" w:sz="0" w:space="0" w:color="auto"/>
                <w:right w:val="none" w:sz="0" w:space="0" w:color="auto"/>
              </w:divBdr>
              <w:divsChild>
                <w:div w:id="1553689126">
                  <w:marLeft w:val="0"/>
                  <w:marRight w:val="0"/>
                  <w:marTop w:val="0"/>
                  <w:marBottom w:val="0"/>
                  <w:divBdr>
                    <w:top w:val="none" w:sz="0" w:space="0" w:color="auto"/>
                    <w:left w:val="none" w:sz="0" w:space="0" w:color="auto"/>
                    <w:bottom w:val="none" w:sz="0" w:space="0" w:color="auto"/>
                    <w:right w:val="none" w:sz="0" w:space="0" w:color="auto"/>
                  </w:divBdr>
                  <w:divsChild>
                    <w:div w:id="13332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1D6415-1FC8-442A-9390-148DB6955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6E1060-47A0-41BB-A143-55F0B7CF7F69}">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9</TotalTime>
  <Pages>4</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12</cp:revision>
  <cp:lastPrinted>2016-05-27T05:21:00Z</cp:lastPrinted>
  <dcterms:created xsi:type="dcterms:W3CDTF">2019-12-06T07:14:00Z</dcterms:created>
  <dcterms:modified xsi:type="dcterms:W3CDTF">2021-05-07T23:05:00Z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